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83" w:rsidRPr="00121A1E" w:rsidRDefault="00472883" w:rsidP="00472883">
      <w:pPr>
        <w:jc w:val="both"/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</w:pPr>
      <w:bookmarkStart w:id="0" w:name="_GoBack"/>
      <w:bookmarkEnd w:id="0"/>
      <w:r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>Уважаеми колеги,</w:t>
      </w:r>
    </w:p>
    <w:p w:rsidR="00472883" w:rsidRPr="00121A1E" w:rsidRDefault="00472883" w:rsidP="00C21F57">
      <w:pPr>
        <w:jc w:val="both"/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</w:pPr>
      <w:r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 xml:space="preserve">За да ползвате отдалечен достъп до базата данни </w:t>
      </w:r>
      <w:r w:rsidR="00C21F57" w:rsidRPr="00121A1E">
        <w:rPr>
          <w:rFonts w:ascii="Calibri" w:hAnsi="Calibri" w:cs="Calibri"/>
          <w:b/>
          <w:color w:val="000000" w:themeColor="text1"/>
          <w:lang w:val="bg-BG"/>
        </w:rPr>
        <w:t>ScienceDirect</w:t>
      </w:r>
      <w:r w:rsidR="00C21F57"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 xml:space="preserve"> е необходимо всеки потребител </w:t>
      </w:r>
      <w:r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>да има институцио</w:t>
      </w:r>
      <w:r w:rsidR="00C21F57"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 xml:space="preserve">нален имейл адрес с разширение </w:t>
      </w:r>
      <w:r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>@</w:t>
      </w:r>
      <w:r w:rsidRPr="00121A1E">
        <w:rPr>
          <w:rFonts w:ascii="Calibri" w:hAnsi="Calibri" w:cs="Calibri"/>
          <w:b/>
          <w:color w:val="000000" w:themeColor="text1"/>
          <w:sz w:val="21"/>
          <w:szCs w:val="21"/>
          <w:shd w:val="clear" w:color="auto" w:fill="FFFFFF"/>
          <w:lang w:val="bg-BG"/>
        </w:rPr>
        <w:t>unibit.bg</w:t>
      </w:r>
      <w:r w:rsidR="00C21F57"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 xml:space="preserve">. </w:t>
      </w:r>
      <w:r w:rsidRPr="00121A1E">
        <w:rPr>
          <w:rFonts w:ascii="Calibri" w:hAnsi="Calibri" w:cs="Calibri"/>
          <w:color w:val="000000" w:themeColor="text1"/>
          <w:sz w:val="21"/>
          <w:szCs w:val="21"/>
          <w:shd w:val="clear" w:color="auto" w:fill="FFFFFF"/>
          <w:lang w:val="bg-BG"/>
        </w:rPr>
        <w:t>Не се приемат адреси като  gmail.com, yahoo.com, abv.bg и др.</w:t>
      </w:r>
    </w:p>
    <w:p w:rsidR="00C21F57" w:rsidRPr="00121A1E" w:rsidRDefault="00472883" w:rsidP="00C21F5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  <w:sz w:val="21"/>
          <w:szCs w:val="21"/>
          <w:lang w:val="bg-BG"/>
        </w:rPr>
        <w:t>Преди да  се регистрира за отдалечен достъп всеки потребител следва да има индивидуален профил, т.е. да е регистриран в базата данни</w:t>
      </w:r>
      <w:r w:rsidR="00C21F57" w:rsidRPr="00121A1E">
        <w:rPr>
          <w:rFonts w:ascii="Calibri" w:hAnsi="Calibri" w:cs="Calibri"/>
          <w:color w:val="000000" w:themeColor="text1"/>
          <w:sz w:val="21"/>
          <w:szCs w:val="21"/>
          <w:lang w:val="bg-BG"/>
        </w:rPr>
        <w:t xml:space="preserve">. </w:t>
      </w:r>
      <w:r w:rsidR="00C21F57" w:rsidRPr="00121A1E">
        <w:rPr>
          <w:rFonts w:ascii="Calibri" w:hAnsi="Calibri" w:cs="Calibri"/>
          <w:color w:val="000000" w:themeColor="text1"/>
          <w:lang w:val="bg-BG"/>
        </w:rPr>
        <w:t xml:space="preserve">Заредете сайта </w:t>
      </w:r>
      <w:hyperlink r:id="rId7" w:history="1">
        <w:r w:rsidR="00C21F57" w:rsidRPr="00121A1E">
          <w:rPr>
            <w:rStyle w:val="Hyperlink"/>
            <w:rFonts w:ascii="Calibri" w:hAnsi="Calibri" w:cs="Calibri"/>
            <w:color w:val="000000" w:themeColor="text1"/>
            <w:lang w:val="bg-BG"/>
          </w:rPr>
          <w:t>https://www.sciencedirect.com/</w:t>
        </w:r>
      </w:hyperlink>
    </w:p>
    <w:p w:rsidR="00472883" w:rsidRPr="00121A1E" w:rsidRDefault="00C21F57" w:rsidP="00C21F5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  <w:lang w:val="bg-BG"/>
        </w:rPr>
        <w:t xml:space="preserve">Най-горе на страницата, в дясно, избирате бутон </w:t>
      </w:r>
      <w:r w:rsidR="00A84570" w:rsidRPr="00121A1E">
        <w:rPr>
          <w:rFonts w:ascii="Calibri" w:hAnsi="Calibri" w:cs="Calibri"/>
          <w:color w:val="000000" w:themeColor="text1"/>
        </w:rPr>
        <w:t>REGISTER</w:t>
      </w:r>
      <w:r w:rsidRPr="00121A1E">
        <w:rPr>
          <w:rFonts w:ascii="Calibri" w:hAnsi="Calibri" w:cs="Calibri"/>
          <w:color w:val="000000" w:themeColor="text1"/>
          <w:lang w:val="bg-BG"/>
        </w:rPr>
        <w:t>:</w:t>
      </w:r>
    </w:p>
    <w:p w:rsidR="00A84570" w:rsidRPr="00121A1E" w:rsidRDefault="00B67E17" w:rsidP="00A84570">
      <w:pPr>
        <w:keepNext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drawing>
          <wp:inline distT="0" distB="0" distL="0" distR="0">
            <wp:extent cx="5819775" cy="21392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9" cy="21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17" w:rsidRPr="00121A1E" w:rsidRDefault="00A84570" w:rsidP="00A84570">
      <w:pPr>
        <w:pStyle w:val="Caption"/>
        <w:jc w:val="center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="00121A1E" w:rsidRPr="00121A1E">
        <w:rPr>
          <w:rFonts w:ascii="Calibri" w:hAnsi="Calibri" w:cs="Calibri"/>
          <w:noProof/>
          <w:color w:val="000000" w:themeColor="text1"/>
        </w:rPr>
        <w:t>1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  <w:lang w:val="bg-BG"/>
        </w:rPr>
        <w:t>.</w:t>
      </w:r>
    </w:p>
    <w:p w:rsidR="00B67E17" w:rsidRPr="00121A1E" w:rsidRDefault="00A84570" w:rsidP="00B67E17">
      <w:pPr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  <w:lang w:val="bg-BG"/>
        </w:rPr>
        <w:t xml:space="preserve">Въвеждате </w:t>
      </w:r>
      <w:r w:rsidR="00472883" w:rsidRPr="00121A1E">
        <w:rPr>
          <w:rFonts w:ascii="Calibri" w:hAnsi="Calibri" w:cs="Calibri"/>
          <w:color w:val="000000" w:themeColor="text1"/>
          <w:lang w:val="bg-BG"/>
        </w:rPr>
        <w:t>данни за регистрация:</w:t>
      </w:r>
    </w:p>
    <w:p w:rsidR="00B67E17" w:rsidRPr="00121A1E" w:rsidRDefault="00B67E17" w:rsidP="00B67E17">
      <w:pPr>
        <w:rPr>
          <w:rFonts w:ascii="Calibri" w:hAnsi="Calibri" w:cs="Calibri"/>
          <w:color w:val="000000" w:themeColor="text1"/>
          <w:lang w:val="bg-BG"/>
        </w:rPr>
      </w:pPr>
    </w:p>
    <w:p w:rsidR="00A84570" w:rsidRPr="00121A1E" w:rsidRDefault="00472883" w:rsidP="00A84570">
      <w:pPr>
        <w:keepNext/>
        <w:tabs>
          <w:tab w:val="left" w:pos="1995"/>
        </w:tabs>
        <w:jc w:val="center"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drawing>
          <wp:inline distT="0" distB="0" distL="0" distR="0">
            <wp:extent cx="3893117" cy="31756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05" cy="31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70" w:rsidRPr="00121A1E" w:rsidRDefault="00A84570" w:rsidP="00A84570">
      <w:pPr>
        <w:pStyle w:val="Caption"/>
        <w:jc w:val="center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="00121A1E" w:rsidRPr="00121A1E">
        <w:rPr>
          <w:rFonts w:ascii="Calibri" w:hAnsi="Calibri" w:cs="Calibri"/>
          <w:noProof/>
          <w:color w:val="000000" w:themeColor="text1"/>
        </w:rPr>
        <w:t>2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  <w:lang w:val="bg-BG"/>
        </w:rPr>
        <w:t>.</w:t>
      </w:r>
    </w:p>
    <w:p w:rsidR="00A84570" w:rsidRPr="00121A1E" w:rsidRDefault="00A84570" w:rsidP="00A84570">
      <w:pPr>
        <w:keepNext/>
        <w:jc w:val="center"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color w:val="000000" w:themeColor="text1"/>
          <w:lang w:val="bg-BG"/>
        </w:rPr>
        <w:br w:type="page"/>
      </w: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lastRenderedPageBreak/>
        <w:drawing>
          <wp:inline distT="0" distB="0" distL="0" distR="0" wp14:anchorId="45DDC2A5" wp14:editId="67812096">
            <wp:extent cx="4908015" cy="319060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30" cy="31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70" w:rsidRPr="00121A1E" w:rsidRDefault="00A84570" w:rsidP="00A84570">
      <w:pPr>
        <w:pStyle w:val="Caption"/>
        <w:jc w:val="center"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="00121A1E" w:rsidRPr="00121A1E">
        <w:rPr>
          <w:rFonts w:ascii="Calibri" w:hAnsi="Calibri" w:cs="Calibri"/>
          <w:noProof/>
          <w:color w:val="000000" w:themeColor="text1"/>
        </w:rPr>
        <w:t>3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</w:rPr>
        <w:t>.</w:t>
      </w:r>
    </w:p>
    <w:p w:rsidR="00A84570" w:rsidRPr="00121A1E" w:rsidRDefault="00A84570" w:rsidP="00A84570">
      <w:pPr>
        <w:keepNext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  <w:lang w:val="bg-BG"/>
        </w:rPr>
        <w:t xml:space="preserve">След като сте се регистрирали, трябва да активирате отдалечения достъп. Отново на сайта </w:t>
      </w:r>
      <w:hyperlink r:id="rId11" w:history="1">
        <w:r w:rsidRPr="00121A1E">
          <w:rPr>
            <w:rStyle w:val="Hyperlink"/>
            <w:rFonts w:ascii="Calibri" w:hAnsi="Calibri" w:cs="Calibri"/>
            <w:color w:val="000000" w:themeColor="text1"/>
            <w:lang w:val="bg-BG"/>
          </w:rPr>
          <w:t>https://www.sciencedirect.com</w:t>
        </w:r>
      </w:hyperlink>
      <w:r w:rsidRPr="00121A1E">
        <w:rPr>
          <w:rFonts w:ascii="Calibri" w:hAnsi="Calibri" w:cs="Calibri"/>
          <w:color w:val="000000" w:themeColor="text1"/>
          <w:lang w:val="bg-BG"/>
        </w:rPr>
        <w:t xml:space="preserve"> / най-долу на страницата, натискате Remote access:</w:t>
      </w:r>
    </w:p>
    <w:p w:rsidR="00A84570" w:rsidRPr="00121A1E" w:rsidRDefault="00A84570" w:rsidP="00A84570">
      <w:pPr>
        <w:keepNext/>
        <w:rPr>
          <w:rFonts w:ascii="Calibri" w:hAnsi="Calibri" w:cs="Calibri"/>
          <w:color w:val="000000" w:themeColor="text1"/>
          <w:lang w:val="bg-BG"/>
        </w:rPr>
      </w:pPr>
    </w:p>
    <w:p w:rsidR="00A84570" w:rsidRPr="00121A1E" w:rsidRDefault="00A84570" w:rsidP="00A84570">
      <w:pPr>
        <w:keepNext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167944</wp:posOffset>
                </wp:positionV>
                <wp:extent cx="685800" cy="3143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5847F0C" id="Rectangle 13" o:spid="_x0000_s1026" style="position:absolute;margin-left:111.9pt;margin-top:13.2pt;width:54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" filled="f" strokecolor="red" strokeweight="1pt"/>
            </w:pict>
          </mc:Fallback>
        </mc:AlternateContent>
      </w: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drawing>
          <wp:inline distT="0" distB="0" distL="0" distR="0" wp14:anchorId="3DA3832D" wp14:editId="44EC1962">
            <wp:extent cx="5934075" cy="790575"/>
            <wp:effectExtent l="19050" t="19050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570" w:rsidRPr="00121A1E" w:rsidRDefault="00A84570" w:rsidP="00A84570">
      <w:pPr>
        <w:pStyle w:val="Caption"/>
        <w:jc w:val="center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="00121A1E" w:rsidRPr="00121A1E">
        <w:rPr>
          <w:rFonts w:ascii="Calibri" w:hAnsi="Calibri" w:cs="Calibri"/>
          <w:noProof/>
          <w:color w:val="000000" w:themeColor="text1"/>
        </w:rPr>
        <w:t>4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  <w:lang w:val="bg-BG"/>
        </w:rPr>
        <w:t>.</w:t>
      </w:r>
    </w:p>
    <w:p w:rsidR="00A84570" w:rsidRPr="00121A1E" w:rsidRDefault="00A84570" w:rsidP="00A84570">
      <w:pPr>
        <w:rPr>
          <w:rFonts w:ascii="Calibri" w:hAnsi="Calibri" w:cs="Calibri"/>
          <w:color w:val="000000" w:themeColor="text1"/>
          <w:lang w:val="bg-BG"/>
        </w:rPr>
      </w:pPr>
    </w:p>
    <w:p w:rsidR="00A84570" w:rsidRPr="00121A1E" w:rsidRDefault="00A84570" w:rsidP="00A84570">
      <w:pPr>
        <w:keepNext/>
        <w:jc w:val="center"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drawing>
          <wp:inline distT="0" distB="0" distL="0" distR="0" wp14:anchorId="14560BF3" wp14:editId="44152751">
            <wp:extent cx="4842181" cy="2048615"/>
            <wp:effectExtent l="19050" t="19050" r="15875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8" cy="20544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4570" w:rsidRPr="00121A1E" w:rsidRDefault="00A84570" w:rsidP="00A84570">
      <w:pPr>
        <w:pStyle w:val="Caption"/>
        <w:jc w:val="center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="00121A1E" w:rsidRPr="00121A1E">
        <w:rPr>
          <w:rFonts w:ascii="Calibri" w:hAnsi="Calibri" w:cs="Calibri"/>
          <w:noProof/>
          <w:color w:val="000000" w:themeColor="text1"/>
        </w:rPr>
        <w:t>5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  <w:lang w:val="bg-BG"/>
        </w:rPr>
        <w:t>.</w:t>
      </w:r>
    </w:p>
    <w:p w:rsidR="00121A1E" w:rsidRPr="00121A1E" w:rsidRDefault="00121A1E" w:rsidP="00121A1E">
      <w:pPr>
        <w:keepNext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lastRenderedPageBreak/>
        <w:drawing>
          <wp:inline distT="0" distB="0" distL="0" distR="0" wp14:anchorId="30A7CD3F" wp14:editId="3079A60E">
            <wp:extent cx="5863516" cy="1844702"/>
            <wp:effectExtent l="19050" t="19050" r="23495" b="222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84" cy="1852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1A1E" w:rsidRPr="00121A1E" w:rsidRDefault="00121A1E" w:rsidP="00121A1E">
      <w:pPr>
        <w:pStyle w:val="Caption"/>
        <w:jc w:val="center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Pr="00121A1E">
        <w:rPr>
          <w:rFonts w:ascii="Calibri" w:hAnsi="Calibri" w:cs="Calibri"/>
          <w:noProof/>
          <w:color w:val="000000" w:themeColor="text1"/>
        </w:rPr>
        <w:t>6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  <w:lang w:val="bg-BG"/>
        </w:rPr>
        <w:t>.</w:t>
      </w:r>
    </w:p>
    <w:p w:rsidR="00A84570" w:rsidRPr="00121A1E" w:rsidRDefault="00A84570" w:rsidP="00A84570">
      <w:pPr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  <w:lang w:val="bg-BG"/>
        </w:rPr>
        <w:t>Ще получите е-мейл с бутон и хипервръзка за активация, на който трябва да кликнете до 1 час след изпращането. Натиснете Activate your remote access</w:t>
      </w:r>
      <w:r w:rsidR="00C21F57" w:rsidRPr="00121A1E">
        <w:rPr>
          <w:rFonts w:ascii="Calibri" w:hAnsi="Calibri" w:cs="Calibri"/>
          <w:color w:val="000000" w:themeColor="text1"/>
          <w:lang w:val="bg-BG"/>
        </w:rPr>
        <w:tab/>
      </w: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drawing>
          <wp:inline distT="0" distB="0" distL="0" distR="0" wp14:anchorId="22A8642F" wp14:editId="311826A2">
            <wp:extent cx="5890501" cy="2067339"/>
            <wp:effectExtent l="19050" t="19050" r="1524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27" cy="2076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1F57" w:rsidRPr="00121A1E" w:rsidRDefault="00A84570" w:rsidP="00A84570">
      <w:pPr>
        <w:pStyle w:val="Caption"/>
        <w:jc w:val="center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="00121A1E" w:rsidRPr="00121A1E">
        <w:rPr>
          <w:rFonts w:ascii="Calibri" w:hAnsi="Calibri" w:cs="Calibri"/>
          <w:noProof/>
          <w:color w:val="000000" w:themeColor="text1"/>
        </w:rPr>
        <w:t>7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  <w:lang w:val="bg-BG"/>
        </w:rPr>
        <w:t>.</w:t>
      </w:r>
    </w:p>
    <w:p w:rsidR="00121A1E" w:rsidRPr="00121A1E" w:rsidRDefault="00C21F57" w:rsidP="00121A1E">
      <w:pPr>
        <w:keepNext/>
        <w:tabs>
          <w:tab w:val="left" w:pos="1530"/>
        </w:tabs>
        <w:jc w:val="center"/>
        <w:rPr>
          <w:rFonts w:ascii="Calibri" w:hAnsi="Calibri" w:cs="Calibri"/>
          <w:color w:val="000000" w:themeColor="text1"/>
        </w:rPr>
      </w:pPr>
      <w:r w:rsidRPr="00121A1E">
        <w:rPr>
          <w:rFonts w:ascii="Calibri" w:hAnsi="Calibri" w:cs="Calibri"/>
          <w:noProof/>
          <w:color w:val="000000" w:themeColor="text1"/>
          <w:lang w:val="bg-BG" w:eastAsia="bg-BG"/>
        </w:rPr>
        <w:drawing>
          <wp:inline distT="0" distB="0" distL="0" distR="0">
            <wp:extent cx="5894567" cy="1955408"/>
            <wp:effectExtent l="19050" t="19050" r="11430" b="260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16" cy="1973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883" w:rsidRPr="00121A1E" w:rsidRDefault="00121A1E" w:rsidP="00121A1E">
      <w:pPr>
        <w:pStyle w:val="Caption"/>
        <w:jc w:val="center"/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</w:rPr>
        <w:t xml:space="preserve">Фигура </w:t>
      </w:r>
      <w:r w:rsidRPr="00121A1E">
        <w:rPr>
          <w:rFonts w:ascii="Calibri" w:hAnsi="Calibri" w:cs="Calibri"/>
          <w:color w:val="000000" w:themeColor="text1"/>
        </w:rPr>
        <w:fldChar w:fldCharType="begin"/>
      </w:r>
      <w:r w:rsidRPr="00121A1E">
        <w:rPr>
          <w:rFonts w:ascii="Calibri" w:hAnsi="Calibri" w:cs="Calibri"/>
          <w:color w:val="000000" w:themeColor="text1"/>
        </w:rPr>
        <w:instrText xml:space="preserve"> SEQ Фигура \* ARABIC </w:instrText>
      </w:r>
      <w:r w:rsidRPr="00121A1E">
        <w:rPr>
          <w:rFonts w:ascii="Calibri" w:hAnsi="Calibri" w:cs="Calibri"/>
          <w:color w:val="000000" w:themeColor="text1"/>
        </w:rPr>
        <w:fldChar w:fldCharType="separate"/>
      </w:r>
      <w:r w:rsidRPr="00121A1E">
        <w:rPr>
          <w:rFonts w:ascii="Calibri" w:hAnsi="Calibri" w:cs="Calibri"/>
          <w:noProof/>
          <w:color w:val="000000" w:themeColor="text1"/>
        </w:rPr>
        <w:t>8</w:t>
      </w:r>
      <w:r w:rsidRPr="00121A1E">
        <w:rPr>
          <w:rFonts w:ascii="Calibri" w:hAnsi="Calibri" w:cs="Calibri"/>
          <w:color w:val="000000" w:themeColor="text1"/>
        </w:rPr>
        <w:fldChar w:fldCharType="end"/>
      </w:r>
      <w:r w:rsidRPr="00121A1E">
        <w:rPr>
          <w:rFonts w:ascii="Calibri" w:hAnsi="Calibri" w:cs="Calibri"/>
          <w:color w:val="000000" w:themeColor="text1"/>
          <w:lang w:val="bg-BG"/>
        </w:rPr>
        <w:t>.</w:t>
      </w:r>
    </w:p>
    <w:p w:rsidR="00A84570" w:rsidRPr="00121A1E" w:rsidRDefault="00121A1E" w:rsidP="00121A1E">
      <w:pPr>
        <w:tabs>
          <w:tab w:val="left" w:pos="1530"/>
        </w:tabs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  <w:lang w:val="bg-BG"/>
        </w:rPr>
        <w:t xml:space="preserve">Приятно търсене </w:t>
      </w:r>
      <w:r w:rsidRPr="00121A1E">
        <w:rPr>
          <w:rFonts w:ascii="Calibri" w:hAnsi="Calibri" w:cs="Calibri"/>
          <w:color w:val="000000" w:themeColor="text1"/>
          <w:lang w:val="bg-BG"/>
        </w:rPr>
        <w:sym w:font="Wingdings" w:char="F04A"/>
      </w:r>
    </w:p>
    <w:p w:rsidR="00C21F57" w:rsidRPr="00121A1E" w:rsidRDefault="00A84570" w:rsidP="00A84570">
      <w:pPr>
        <w:tabs>
          <w:tab w:val="left" w:pos="1380"/>
        </w:tabs>
        <w:rPr>
          <w:rFonts w:ascii="Calibri" w:hAnsi="Calibri" w:cs="Calibri"/>
          <w:color w:val="000000" w:themeColor="text1"/>
          <w:lang w:val="bg-BG"/>
        </w:rPr>
      </w:pPr>
      <w:r w:rsidRPr="00121A1E">
        <w:rPr>
          <w:rFonts w:ascii="Calibri" w:hAnsi="Calibri" w:cs="Calibri"/>
          <w:color w:val="000000" w:themeColor="text1"/>
          <w:lang w:val="bg-BG"/>
        </w:rPr>
        <w:tab/>
      </w:r>
    </w:p>
    <w:sectPr w:rsidR="00C21F57" w:rsidRPr="00121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55F" w:rsidRDefault="006D255F" w:rsidP="00B67E17">
      <w:pPr>
        <w:spacing w:after="0" w:line="240" w:lineRule="auto"/>
      </w:pPr>
      <w:r>
        <w:separator/>
      </w:r>
    </w:p>
  </w:endnote>
  <w:endnote w:type="continuationSeparator" w:id="0">
    <w:p w:rsidR="006D255F" w:rsidRDefault="006D255F" w:rsidP="00B67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55F" w:rsidRDefault="006D255F" w:rsidP="00B67E17">
      <w:pPr>
        <w:spacing w:after="0" w:line="240" w:lineRule="auto"/>
      </w:pPr>
      <w:r>
        <w:separator/>
      </w:r>
    </w:p>
  </w:footnote>
  <w:footnote w:type="continuationSeparator" w:id="0">
    <w:p w:rsidR="006D255F" w:rsidRDefault="006D255F" w:rsidP="00B67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347DA"/>
    <w:multiLevelType w:val="hybridMultilevel"/>
    <w:tmpl w:val="5F34D720"/>
    <w:lvl w:ilvl="0" w:tplc="CAE43C8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6C6C6C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AC0"/>
    <w:rsid w:val="00121A1E"/>
    <w:rsid w:val="001753D8"/>
    <w:rsid w:val="00443DC6"/>
    <w:rsid w:val="00472883"/>
    <w:rsid w:val="006D255F"/>
    <w:rsid w:val="00A84570"/>
    <w:rsid w:val="00B44AC0"/>
    <w:rsid w:val="00B67E17"/>
    <w:rsid w:val="00BC6302"/>
    <w:rsid w:val="00C21F57"/>
    <w:rsid w:val="00DC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4E3DB-ED84-4E19-AA26-9E21096C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E1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E17"/>
  </w:style>
  <w:style w:type="paragraph" w:styleId="Footer">
    <w:name w:val="footer"/>
    <w:basedOn w:val="Normal"/>
    <w:link w:val="FooterChar"/>
    <w:uiPriority w:val="99"/>
    <w:unhideWhenUsed/>
    <w:rsid w:val="00B67E1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E17"/>
  </w:style>
  <w:style w:type="character" w:styleId="Hyperlink">
    <w:name w:val="Hyperlink"/>
    <w:basedOn w:val="DefaultParagraphFont"/>
    <w:uiPriority w:val="99"/>
    <w:unhideWhenUsed/>
    <w:rsid w:val="00B67E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28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2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21F57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A8457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ciencedirect.com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direct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1049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Elisaveta</dc:creator>
  <cp:keywords/>
  <dc:description/>
  <cp:lastModifiedBy>Elisaveta</cp:lastModifiedBy>
  <cp:revision>2</cp:revision>
  <dcterms:created xsi:type="dcterms:W3CDTF">2020-04-21T13:08:00Z</dcterms:created>
  <dcterms:modified xsi:type="dcterms:W3CDTF">2020-04-21T13:08:00Z</dcterms:modified>
</cp:coreProperties>
</file>