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515" w:rsidRPr="00D36FDE" w:rsidRDefault="008C1515" w:rsidP="008C1515">
      <w:pPr>
        <w:ind w:firstLine="360"/>
        <w:jc w:val="both"/>
        <w:rPr>
          <w:rFonts w:ascii="Times New Roman" w:hAnsi="Times New Roman"/>
        </w:rPr>
      </w:pPr>
    </w:p>
    <w:p w:rsidR="008C1515" w:rsidRPr="00E7136F" w:rsidRDefault="008C1515" w:rsidP="008C1515">
      <w:pPr>
        <w:jc w:val="center"/>
        <w:rPr>
          <w:lang w:val="ru-RU"/>
        </w:rPr>
      </w:pPr>
      <w:r w:rsidRPr="00E7136F">
        <w:rPr>
          <w:lang w:val="ru-RU"/>
        </w:rPr>
        <w:t>-</w:t>
      </w:r>
      <w:r>
        <w:rPr>
          <w:noProof/>
          <w:lang w:val="bg-BG" w:eastAsia="bg-BG"/>
        </w:rPr>
        <w:drawing>
          <wp:inline distT="0" distB="0" distL="0" distR="0" wp14:anchorId="6D782A9F" wp14:editId="3607F6A5">
            <wp:extent cx="1076325" cy="768985"/>
            <wp:effectExtent l="0" t="0" r="9525" b="0"/>
            <wp:docPr id="1" name="Picture 1" descr="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6325" cy="768985"/>
                    </a:xfrm>
                    <a:prstGeom prst="rect">
                      <a:avLst/>
                    </a:prstGeom>
                    <a:noFill/>
                    <a:ln>
                      <a:noFill/>
                    </a:ln>
                  </pic:spPr>
                </pic:pic>
              </a:graphicData>
            </a:graphic>
          </wp:inline>
        </w:drawing>
      </w:r>
    </w:p>
    <w:p w:rsidR="008C1515" w:rsidRPr="00AA4A97" w:rsidRDefault="008C1515" w:rsidP="008C1515">
      <w:pPr>
        <w:jc w:val="center"/>
        <w:rPr>
          <w:rFonts w:ascii="Times New Roman" w:hAnsi="Times New Roman"/>
          <w:b/>
          <w:bCs/>
          <w:spacing w:val="119"/>
          <w:szCs w:val="28"/>
        </w:rPr>
      </w:pPr>
      <w:r w:rsidRPr="00AA4A97">
        <w:rPr>
          <w:rFonts w:ascii="Times New Roman" w:hAnsi="Times New Roman"/>
          <w:b/>
          <w:bCs/>
          <w:spacing w:val="119"/>
          <w:szCs w:val="28"/>
        </w:rPr>
        <w:t>УНИВЕРСИТЕТ ПО БИБЛИОТЕКОЗНАНИЕ</w:t>
      </w:r>
      <w:r w:rsidRPr="00AA4A97">
        <w:rPr>
          <w:rFonts w:ascii="Times New Roman" w:hAnsi="Times New Roman"/>
          <w:b/>
          <w:bCs/>
          <w:spacing w:val="119"/>
          <w:szCs w:val="28"/>
        </w:rPr>
        <w:br/>
        <w:t xml:space="preserve"> И ИФОРМАЦИОННИ ТЕХНОЛОГИИ</w:t>
      </w:r>
    </w:p>
    <w:p w:rsidR="008C1515" w:rsidRPr="007E4BA2" w:rsidRDefault="008C1515" w:rsidP="008C1515">
      <w:pPr>
        <w:jc w:val="center"/>
        <w:rPr>
          <w:sz w:val="20"/>
          <w:szCs w:val="20"/>
        </w:rPr>
      </w:pPr>
      <w:r w:rsidRPr="007E4BA2">
        <w:rPr>
          <w:sz w:val="20"/>
          <w:szCs w:val="20"/>
        </w:rPr>
        <w:t>София 1784, бул. “Цариградско шосе” № 119, телефон: +359 (0) 2 970 85 80, факс: +359 (0) 2 971 80 52</w:t>
      </w:r>
    </w:p>
    <w:p w:rsidR="008C1515" w:rsidRDefault="008C1515" w:rsidP="008C1515">
      <w:pPr>
        <w:ind w:firstLine="360"/>
        <w:jc w:val="both"/>
        <w:rPr>
          <w:rFonts w:ascii="Times New Roman" w:hAnsi="Times New Roman"/>
        </w:rPr>
      </w:pPr>
    </w:p>
    <w:p w:rsidR="008C1515" w:rsidRDefault="008C1515" w:rsidP="008C1515">
      <w:pPr>
        <w:ind w:firstLine="360"/>
        <w:jc w:val="both"/>
        <w:rPr>
          <w:rFonts w:ascii="Times New Roman" w:hAnsi="Times New Roman"/>
        </w:rPr>
      </w:pPr>
    </w:p>
    <w:p w:rsidR="00C811C2" w:rsidRDefault="00C811C2" w:rsidP="00C811C2">
      <w:pPr>
        <w:spacing w:before="280" w:after="280"/>
        <w:rPr>
          <w:rFonts w:ascii="Times New Roman" w:hAnsi="Times New Roman" w:cs="Times New Roman"/>
          <w:b/>
          <w:bCs/>
          <w:caps/>
          <w:szCs w:val="28"/>
          <w:lang w:val="ru-RU"/>
        </w:rPr>
      </w:pPr>
    </w:p>
    <w:p w:rsidR="00C811C2" w:rsidRDefault="00C811C2" w:rsidP="00C811C2">
      <w:pPr>
        <w:ind w:left="5040"/>
        <w:rPr>
          <w:rFonts w:ascii="Times New Roman" w:hAnsi="Times New Roman"/>
          <w:b/>
          <w:sz w:val="24"/>
        </w:rPr>
      </w:pPr>
      <w:r>
        <w:rPr>
          <w:rFonts w:ascii="Times New Roman" w:hAnsi="Times New Roman"/>
          <w:b/>
          <w:sz w:val="24"/>
        </w:rPr>
        <w:t xml:space="preserve">УТВЪРДИЛ: </w:t>
      </w:r>
    </w:p>
    <w:p w:rsidR="00C811C2" w:rsidRPr="00E16DB3" w:rsidRDefault="00C811C2" w:rsidP="00C811C2">
      <w:pPr>
        <w:ind w:left="4332" w:firstLine="708"/>
        <w:jc w:val="both"/>
        <w:rPr>
          <w:rFonts w:ascii="Times New Roman" w:hAnsi="Times New Roman"/>
          <w:b/>
          <w:sz w:val="24"/>
        </w:rPr>
      </w:pPr>
      <w:proofErr w:type="gramStart"/>
      <w:r w:rsidRPr="00E16DB3">
        <w:rPr>
          <w:rFonts w:ascii="Times New Roman" w:hAnsi="Times New Roman"/>
          <w:b/>
          <w:sz w:val="24"/>
        </w:rPr>
        <w:t>проф</w:t>
      </w:r>
      <w:proofErr w:type="gramEnd"/>
      <w:r w:rsidRPr="00E16DB3">
        <w:rPr>
          <w:rFonts w:ascii="Times New Roman" w:hAnsi="Times New Roman"/>
          <w:b/>
          <w:sz w:val="24"/>
        </w:rPr>
        <w:t>.</w:t>
      </w:r>
      <w:r>
        <w:rPr>
          <w:rFonts w:ascii="Times New Roman" w:hAnsi="Times New Roman"/>
          <w:b/>
          <w:sz w:val="24"/>
        </w:rPr>
        <w:t xml:space="preserve"> </w:t>
      </w:r>
      <w:proofErr w:type="gramStart"/>
      <w:r w:rsidRPr="00E16DB3">
        <w:rPr>
          <w:rFonts w:ascii="Times New Roman" w:hAnsi="Times New Roman"/>
          <w:b/>
          <w:sz w:val="24"/>
        </w:rPr>
        <w:t>д.н</w:t>
      </w:r>
      <w:proofErr w:type="gramEnd"/>
      <w:r w:rsidRPr="00E16DB3">
        <w:rPr>
          <w:rFonts w:ascii="Times New Roman" w:hAnsi="Times New Roman"/>
          <w:b/>
          <w:sz w:val="24"/>
        </w:rPr>
        <w:t>. Ирена Петева</w:t>
      </w:r>
    </w:p>
    <w:p w:rsidR="00C811C2" w:rsidRDefault="00C811C2" w:rsidP="00C811C2">
      <w:pPr>
        <w:ind w:left="5040"/>
        <w:rPr>
          <w:rFonts w:ascii="Times New Roman" w:hAnsi="Times New Roman"/>
          <w:b/>
          <w:sz w:val="24"/>
        </w:rPr>
      </w:pPr>
      <w:r>
        <w:rPr>
          <w:rFonts w:ascii="Times New Roman" w:hAnsi="Times New Roman"/>
          <w:b/>
          <w:sz w:val="24"/>
        </w:rPr>
        <w:t>РЕКТОР на УниБИТ</w:t>
      </w:r>
    </w:p>
    <w:p w:rsidR="00C811C2" w:rsidRDefault="00C811C2" w:rsidP="00C811C2">
      <w:pPr>
        <w:rPr>
          <w:rFonts w:ascii="Times New Roman" w:hAnsi="Times New Roman"/>
          <w:b/>
          <w:sz w:val="24"/>
        </w:rPr>
      </w:pPr>
    </w:p>
    <w:p w:rsidR="00C811C2" w:rsidRDefault="00C811C2" w:rsidP="00C811C2">
      <w:pPr>
        <w:rPr>
          <w:rFonts w:ascii="Times New Roman" w:hAnsi="Times New Roman"/>
          <w:sz w:val="24"/>
        </w:rPr>
      </w:pPr>
    </w:p>
    <w:p w:rsidR="00C811C2" w:rsidRDefault="00C811C2" w:rsidP="00C811C2">
      <w:pPr>
        <w:rPr>
          <w:rFonts w:ascii="Times New Roman" w:hAnsi="Times New Roman"/>
          <w:sz w:val="24"/>
        </w:rPr>
      </w:pPr>
    </w:p>
    <w:p w:rsidR="00C811C2" w:rsidRDefault="00C811C2" w:rsidP="00C811C2">
      <w:pPr>
        <w:rPr>
          <w:rFonts w:ascii="Times New Roman" w:hAnsi="Times New Roman"/>
          <w:sz w:val="24"/>
        </w:rPr>
      </w:pPr>
    </w:p>
    <w:p w:rsidR="00C811C2" w:rsidRDefault="00C811C2" w:rsidP="00C811C2">
      <w:pPr>
        <w:rPr>
          <w:rFonts w:ascii="Times New Roman" w:hAnsi="Times New Roman"/>
          <w:sz w:val="24"/>
        </w:rPr>
      </w:pPr>
    </w:p>
    <w:p w:rsidR="00C811C2" w:rsidRDefault="00C811C2" w:rsidP="00C811C2">
      <w:pPr>
        <w:rPr>
          <w:rFonts w:ascii="Times New Roman" w:hAnsi="Times New Roman"/>
          <w:sz w:val="24"/>
        </w:rPr>
      </w:pPr>
    </w:p>
    <w:p w:rsidR="00C811C2" w:rsidRDefault="00C811C2" w:rsidP="00C811C2">
      <w:pPr>
        <w:pStyle w:val="Title"/>
        <w:spacing w:before="120" w:after="120"/>
        <w:rPr>
          <w:rFonts w:ascii="Times New Roman" w:hAnsi="Times New Roman"/>
          <w:sz w:val="32"/>
          <w:szCs w:val="32"/>
          <w:lang w:val="en-US"/>
        </w:rPr>
      </w:pPr>
      <w:r w:rsidRPr="0036334D">
        <w:rPr>
          <w:rFonts w:ascii="Times New Roman" w:hAnsi="Times New Roman"/>
          <w:sz w:val="32"/>
          <w:szCs w:val="32"/>
        </w:rPr>
        <w:t>Д О К У М Е Н Т А Ц И Я</w:t>
      </w:r>
    </w:p>
    <w:p w:rsidR="00C811C2" w:rsidRPr="00C52A4D" w:rsidRDefault="00C811C2" w:rsidP="00C811C2">
      <w:pPr>
        <w:pStyle w:val="Title"/>
        <w:spacing w:before="120" w:after="120"/>
        <w:rPr>
          <w:rFonts w:ascii="Times New Roman" w:hAnsi="Times New Roman"/>
          <w:sz w:val="32"/>
          <w:szCs w:val="32"/>
          <w:lang w:val="en-US"/>
        </w:rPr>
      </w:pPr>
    </w:p>
    <w:p w:rsidR="00C811C2" w:rsidRPr="0036334D" w:rsidRDefault="00C811C2" w:rsidP="00C811C2">
      <w:pPr>
        <w:pStyle w:val="Title"/>
        <w:spacing w:before="120" w:after="120"/>
        <w:rPr>
          <w:rFonts w:ascii="Times New Roman" w:hAnsi="Times New Roman"/>
          <w:sz w:val="32"/>
          <w:szCs w:val="32"/>
        </w:rPr>
      </w:pPr>
    </w:p>
    <w:p w:rsidR="00C811C2" w:rsidRPr="00EC6E02" w:rsidRDefault="00C811C2" w:rsidP="00C811C2">
      <w:pPr>
        <w:ind w:firstLine="360"/>
        <w:jc w:val="center"/>
        <w:rPr>
          <w:rFonts w:ascii="Times New Roman" w:hAnsi="Times New Roman"/>
          <w:b/>
          <w:szCs w:val="28"/>
        </w:rPr>
      </w:pPr>
      <w:r w:rsidRPr="00EC6E02">
        <w:rPr>
          <w:rFonts w:ascii="Times New Roman" w:hAnsi="Times New Roman"/>
          <w:b/>
          <w:szCs w:val="28"/>
        </w:rPr>
        <w:t>ЗА ВЪЗЛАГАНЕ НА ОБЩЕСТВЕНА ПОРЪЧКА ЧРЕЗ СЪБИРАНЕ НА ОФЕРТИ С ОБЯВА ПО РЕДА НА ГЛАВА ДВАДЕСЕТ И ШЕСТА ОТ ЗОП С ПРЕДМЕТ:</w:t>
      </w:r>
    </w:p>
    <w:p w:rsidR="00C811C2" w:rsidRPr="00C52A4D" w:rsidRDefault="00C811C2" w:rsidP="00C811C2">
      <w:pPr>
        <w:pStyle w:val="Title"/>
        <w:rPr>
          <w:lang w:val="en-US" w:eastAsia="ar-SA"/>
        </w:rPr>
      </w:pPr>
    </w:p>
    <w:p w:rsidR="00C811C2" w:rsidRPr="000A1AFB" w:rsidRDefault="00C811C2" w:rsidP="00C811C2">
      <w:pPr>
        <w:pStyle w:val="Title-head-text"/>
        <w:spacing w:before="120" w:after="120"/>
        <w:rPr>
          <w:rFonts w:ascii="Times New Roman" w:hAnsi="Times New Roman"/>
          <w:b w:val="0"/>
        </w:rPr>
      </w:pPr>
      <w:r w:rsidRPr="000A1AFB">
        <w:rPr>
          <w:rFonts w:ascii="Times New Roman" w:hAnsi="Times New Roman"/>
          <w:b w:val="0"/>
          <w:lang w:val="bg-BG"/>
        </w:rPr>
        <w:t>„Осигуряване на самолетни билети за въздушен транспорт на пътници и багаж в чужбина, както и медицински застра</w:t>
      </w:r>
      <w:r w:rsidR="00C20962" w:rsidRPr="000A1AFB">
        <w:rPr>
          <w:rFonts w:ascii="Times New Roman" w:hAnsi="Times New Roman"/>
          <w:b w:val="0"/>
          <w:lang w:val="bg-BG"/>
        </w:rPr>
        <w:t>ховки при служебни пътувания в ч</w:t>
      </w:r>
      <w:r w:rsidRPr="000A1AFB">
        <w:rPr>
          <w:rFonts w:ascii="Times New Roman" w:hAnsi="Times New Roman"/>
          <w:b w:val="0"/>
          <w:lang w:val="bg-BG"/>
        </w:rPr>
        <w:t xml:space="preserve">ужбина, за нуждите на УниБИТ“ </w:t>
      </w:r>
    </w:p>
    <w:p w:rsidR="00C811C2" w:rsidRPr="00C811C2" w:rsidRDefault="00C811C2" w:rsidP="00C811C2"/>
    <w:p w:rsidR="00C811C2" w:rsidRPr="00C811C2" w:rsidRDefault="00C811C2" w:rsidP="00C811C2">
      <w:pPr>
        <w:jc w:val="center"/>
        <w:rPr>
          <w:rFonts w:ascii="Times New Roman" w:hAnsi="Times New Roman" w:cs="Times New Roman"/>
          <w:b/>
          <w:sz w:val="24"/>
        </w:rPr>
      </w:pP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roofErr w:type="gramStart"/>
      <w:r>
        <w:rPr>
          <w:rFonts w:ascii="Times New Roman" w:hAnsi="Times New Roman"/>
          <w:b/>
          <w:sz w:val="24"/>
        </w:rPr>
        <w:t>гр</w:t>
      </w:r>
      <w:proofErr w:type="gramEnd"/>
      <w:r>
        <w:rPr>
          <w:rFonts w:ascii="Times New Roman" w:hAnsi="Times New Roman"/>
          <w:b/>
          <w:sz w:val="24"/>
        </w:rPr>
        <w:t>. София, 2020 г.</w:t>
      </w: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
    <w:p w:rsidR="00C811C2" w:rsidRDefault="00C811C2" w:rsidP="00C811C2">
      <w:pPr>
        <w:jc w:val="center"/>
        <w:rPr>
          <w:rFonts w:ascii="Times New Roman" w:hAnsi="Times New Roman"/>
          <w:b/>
          <w:sz w:val="24"/>
        </w:rPr>
      </w:pPr>
    </w:p>
    <w:p w:rsidR="00C811C2" w:rsidRDefault="00C811C2" w:rsidP="00C811C2">
      <w:pPr>
        <w:rPr>
          <w:rFonts w:ascii="Times New Roman" w:hAnsi="Times New Roman"/>
          <w:b/>
          <w:sz w:val="24"/>
        </w:rPr>
      </w:pPr>
      <w:r>
        <w:rPr>
          <w:rFonts w:ascii="Times New Roman" w:hAnsi="Times New Roman"/>
          <w:b/>
          <w:sz w:val="24"/>
        </w:rPr>
        <w:t>Съгласувал</w:t>
      </w:r>
      <w:proofErr w:type="gramStart"/>
      <w:r>
        <w:rPr>
          <w:rFonts w:ascii="Times New Roman" w:hAnsi="Times New Roman"/>
          <w:b/>
          <w:sz w:val="24"/>
        </w:rPr>
        <w:t>:…………………….</w:t>
      </w:r>
      <w:proofErr w:type="gramEnd"/>
    </w:p>
    <w:p w:rsidR="00C811C2" w:rsidRPr="00DC6367" w:rsidRDefault="00C811C2" w:rsidP="00C811C2">
      <w:pPr>
        <w:rPr>
          <w:rFonts w:ascii="Times New Roman" w:hAnsi="Times New Roman"/>
          <w:b/>
          <w:sz w:val="24"/>
        </w:rPr>
      </w:pPr>
      <w:r>
        <w:rPr>
          <w:rFonts w:ascii="Times New Roman" w:hAnsi="Times New Roman"/>
          <w:b/>
          <w:sz w:val="24"/>
        </w:rPr>
        <w:t>/Д.Димитров-юрист/</w:t>
      </w:r>
    </w:p>
    <w:p w:rsidR="00C811C2" w:rsidRDefault="00C811C2" w:rsidP="00710AAC">
      <w:pPr>
        <w:spacing w:before="280" w:after="280"/>
        <w:jc w:val="center"/>
        <w:rPr>
          <w:rFonts w:ascii="Times New Roman" w:hAnsi="Times New Roman" w:cs="Times New Roman"/>
          <w:b/>
          <w:bCs/>
          <w:caps/>
          <w:szCs w:val="28"/>
          <w:lang w:val="ru-RU"/>
        </w:rPr>
      </w:pPr>
    </w:p>
    <w:p w:rsidR="00710AAC" w:rsidRDefault="00710AAC" w:rsidP="00710AAC">
      <w:pPr>
        <w:spacing w:before="280" w:after="280"/>
        <w:jc w:val="center"/>
        <w:rPr>
          <w:rFonts w:ascii="Times New Roman" w:hAnsi="Times New Roman" w:cs="Times New Roman"/>
          <w:b/>
          <w:bCs/>
          <w:caps/>
          <w:szCs w:val="28"/>
          <w:lang w:val="ru-RU"/>
        </w:rPr>
      </w:pPr>
      <w:r w:rsidRPr="00540F2D">
        <w:rPr>
          <w:rFonts w:ascii="Times New Roman" w:hAnsi="Times New Roman" w:cs="Times New Roman"/>
          <w:b/>
          <w:bCs/>
          <w:caps/>
          <w:szCs w:val="28"/>
          <w:lang w:val="ru-RU"/>
        </w:rPr>
        <w:t>съдържание</w:t>
      </w:r>
    </w:p>
    <w:p w:rsidR="00445AEA" w:rsidRDefault="00445AEA" w:rsidP="00445AEA">
      <w:pPr>
        <w:pStyle w:val="TOC1"/>
        <w:spacing w:line="360" w:lineRule="auto"/>
      </w:pPr>
      <w:r>
        <w:t>І. ОБЯВА ЗА ОБЩЕСТВЕНА ПОРЪЧКА (по образец)</w:t>
      </w:r>
    </w:p>
    <w:p w:rsidR="00445AEA" w:rsidRDefault="00445AEA" w:rsidP="00445AEA">
      <w:pPr>
        <w:pStyle w:val="TOC1"/>
        <w:spacing w:line="360" w:lineRule="auto"/>
      </w:pPr>
      <w:r>
        <w:t>ІІ.</w:t>
      </w:r>
      <w:r w:rsidRPr="00BE3ECC">
        <w:t xml:space="preserve"> </w:t>
      </w:r>
      <w:r>
        <w:t>ПЪЛНО ОПИСАНИЕ НА ПРЕДМЕТА НА ОБЩЕСТВЕНАТА ПОРЪЧКА</w:t>
      </w:r>
    </w:p>
    <w:p w:rsidR="00445AEA" w:rsidRPr="00B027D2" w:rsidRDefault="00445AEA" w:rsidP="00E24C5F">
      <w:pPr>
        <w:spacing w:line="360" w:lineRule="auto"/>
        <w:rPr>
          <w:rFonts w:ascii="Times New Roman" w:hAnsi="Times New Roman"/>
          <w:b/>
          <w:sz w:val="24"/>
          <w:lang w:eastAsia="en-US"/>
        </w:rPr>
      </w:pPr>
      <w:r w:rsidRPr="00B027D2">
        <w:rPr>
          <w:rFonts w:ascii="Times New Roman" w:hAnsi="Times New Roman"/>
          <w:b/>
          <w:sz w:val="24"/>
        </w:rPr>
        <w:t xml:space="preserve">ІІІ. ПРОГНОЗНА СТОЙНОСТ </w:t>
      </w:r>
    </w:p>
    <w:p w:rsidR="00445AEA" w:rsidRPr="00AE19D2" w:rsidRDefault="00445AEA" w:rsidP="00E24C5F">
      <w:pPr>
        <w:pStyle w:val="TOC1"/>
        <w:spacing w:line="360" w:lineRule="auto"/>
      </w:pPr>
      <w:r>
        <w:t xml:space="preserve">ІV. СРОК   И МЯСТО НА ИЗПЪЛНЕНИЕ </w:t>
      </w:r>
    </w:p>
    <w:p w:rsidR="00445AEA" w:rsidRPr="00445AEA" w:rsidRDefault="00445AEA" w:rsidP="00445AEA">
      <w:pPr>
        <w:pStyle w:val="NoSpacing"/>
        <w:spacing w:line="360" w:lineRule="auto"/>
        <w:rPr>
          <w:rFonts w:ascii="Times New Roman" w:hAnsi="Times New Roman"/>
          <w:b/>
        </w:rPr>
      </w:pPr>
      <w:r w:rsidRPr="00E24C5F">
        <w:rPr>
          <w:rFonts w:ascii="Times New Roman" w:hAnsi="Times New Roman"/>
          <w:b/>
          <w:sz w:val="24"/>
          <w:szCs w:val="24"/>
        </w:rPr>
        <w:t>V</w:t>
      </w:r>
      <w:r w:rsidRPr="007B01F4">
        <w:rPr>
          <w:b/>
        </w:rPr>
        <w:t xml:space="preserve">. </w:t>
      </w:r>
      <w:r w:rsidRPr="00445AEA">
        <w:rPr>
          <w:rFonts w:ascii="Times New Roman" w:hAnsi="Times New Roman"/>
          <w:b/>
        </w:rPr>
        <w:fldChar w:fldCharType="begin"/>
      </w:r>
      <w:r w:rsidRPr="00445AEA">
        <w:rPr>
          <w:rFonts w:ascii="Times New Roman" w:hAnsi="Times New Roman"/>
          <w:b/>
        </w:rPr>
        <w:instrText xml:space="preserve"> TOC \o "1-3" </w:instrText>
      </w:r>
      <w:r w:rsidRPr="00445AEA">
        <w:rPr>
          <w:rFonts w:ascii="Times New Roman" w:hAnsi="Times New Roman"/>
          <w:b/>
        </w:rPr>
        <w:fldChar w:fldCharType="separate"/>
      </w:r>
      <w:r w:rsidR="00E24C5F">
        <w:rPr>
          <w:rFonts w:ascii="Times New Roman" w:hAnsi="Times New Roman"/>
          <w:b/>
        </w:rPr>
        <w:t>ТЕХНИЧЕСКА  СПЕЦИФИКАЦИЯ</w:t>
      </w:r>
    </w:p>
    <w:p w:rsidR="00445AEA" w:rsidRPr="00445AEA" w:rsidRDefault="00445AEA" w:rsidP="00445AEA">
      <w:pPr>
        <w:pStyle w:val="NoSpacing"/>
        <w:spacing w:before="120" w:after="120" w:line="360" w:lineRule="auto"/>
        <w:rPr>
          <w:rFonts w:ascii="Times New Roman" w:hAnsi="Times New Roman"/>
          <w:b/>
        </w:rPr>
      </w:pPr>
      <w:r w:rsidRPr="00445AEA">
        <w:rPr>
          <w:rFonts w:ascii="Times New Roman" w:hAnsi="Times New Roman"/>
          <w:b/>
        </w:rPr>
        <w:t>VІ. УСЛОВИЯ ЗА УЧАСТИЕ И ИЗИСКВАНИЯ КЪМ УЧАСТНИЦИТЕ</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1. Общи изисквания</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 xml:space="preserve">2. Лично състояние </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3. Критерии за подбор на участниците</w:t>
      </w:r>
    </w:p>
    <w:p w:rsidR="00445AEA" w:rsidRPr="00445AEA" w:rsidRDefault="00445AEA" w:rsidP="00445AEA">
      <w:pPr>
        <w:pStyle w:val="NoSpacing"/>
        <w:spacing w:line="360" w:lineRule="auto"/>
        <w:rPr>
          <w:rFonts w:ascii="Times New Roman" w:hAnsi="Times New Roman"/>
          <w:b/>
        </w:rPr>
      </w:pPr>
      <w:r w:rsidRPr="00445AEA">
        <w:rPr>
          <w:rFonts w:ascii="Times New Roman" w:hAnsi="Times New Roman"/>
          <w:b/>
        </w:rPr>
        <w:t>VІІ. КРИТЕРИЙ ЗА ВЪЗЛАГАНЕ НА ПОРЪЧКАТА</w:t>
      </w:r>
    </w:p>
    <w:p w:rsidR="00445AEA" w:rsidRPr="00445AEA" w:rsidRDefault="00445AEA" w:rsidP="00445AEA">
      <w:pPr>
        <w:pStyle w:val="NoSpacing"/>
        <w:spacing w:line="360" w:lineRule="auto"/>
        <w:rPr>
          <w:rFonts w:ascii="Times New Roman" w:hAnsi="Times New Roman"/>
          <w:b/>
        </w:rPr>
      </w:pPr>
      <w:r w:rsidRPr="00445AEA">
        <w:rPr>
          <w:rFonts w:ascii="Times New Roman" w:hAnsi="Times New Roman"/>
          <w:b/>
          <w:lang w:val="en-US"/>
        </w:rPr>
        <w:t>VI</w:t>
      </w:r>
      <w:r w:rsidRPr="00445AEA">
        <w:rPr>
          <w:rFonts w:ascii="Times New Roman" w:hAnsi="Times New Roman"/>
          <w:b/>
        </w:rPr>
        <w:t>І</w:t>
      </w:r>
      <w:r w:rsidRPr="00445AEA">
        <w:rPr>
          <w:rFonts w:ascii="Times New Roman" w:hAnsi="Times New Roman"/>
          <w:b/>
          <w:lang w:val="en-US"/>
        </w:rPr>
        <w:t>I</w:t>
      </w:r>
      <w:r w:rsidRPr="00445AEA">
        <w:rPr>
          <w:rFonts w:ascii="Times New Roman" w:hAnsi="Times New Roman"/>
          <w:b/>
        </w:rPr>
        <w:t>. УКАЗАНИЯ  ЗА  ПОДГОТОВКА  НА  ОФЕРТАTA</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1. Изисквания към офертата</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2. Съдържание на офертата</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 xml:space="preserve">3. Подаване на офертите </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4. Валидност на офертите</w:t>
      </w:r>
    </w:p>
    <w:p w:rsidR="00445AEA" w:rsidRPr="00C811C2" w:rsidRDefault="00445AEA" w:rsidP="00445AEA">
      <w:pPr>
        <w:pStyle w:val="NoSpacing"/>
        <w:spacing w:line="360" w:lineRule="auto"/>
        <w:rPr>
          <w:rFonts w:ascii="Times New Roman" w:hAnsi="Times New Roman"/>
        </w:rPr>
      </w:pPr>
      <w:r w:rsidRPr="00C811C2">
        <w:rPr>
          <w:rFonts w:ascii="Times New Roman" w:hAnsi="Times New Roman"/>
        </w:rPr>
        <w:t>5. Комуникация между възложител и участниците</w:t>
      </w:r>
    </w:p>
    <w:p w:rsidR="00445AEA" w:rsidRPr="00445AEA" w:rsidRDefault="00445AEA" w:rsidP="00445AEA">
      <w:pPr>
        <w:pStyle w:val="NoSpacing"/>
        <w:spacing w:line="360" w:lineRule="auto"/>
        <w:rPr>
          <w:rFonts w:ascii="Times New Roman" w:hAnsi="Times New Roman"/>
          <w:b/>
        </w:rPr>
      </w:pPr>
      <w:r w:rsidRPr="00445AEA">
        <w:rPr>
          <w:rFonts w:ascii="Times New Roman" w:hAnsi="Times New Roman"/>
          <w:b/>
          <w:lang w:val="en-US"/>
        </w:rPr>
        <w:t>I</w:t>
      </w:r>
      <w:r w:rsidRPr="00445AEA">
        <w:rPr>
          <w:rFonts w:ascii="Times New Roman" w:hAnsi="Times New Roman"/>
          <w:b/>
        </w:rPr>
        <w:t>Х. ОЦЕНКА И КЛАСИРАНЕ  НА ОФЕРТИТЕ</w:t>
      </w:r>
    </w:p>
    <w:p w:rsidR="00445AEA" w:rsidRPr="00445AEA" w:rsidRDefault="00445AEA" w:rsidP="00445AEA">
      <w:pPr>
        <w:pStyle w:val="NoSpacing"/>
        <w:spacing w:line="360" w:lineRule="auto"/>
        <w:jc w:val="both"/>
        <w:rPr>
          <w:rFonts w:ascii="Times New Roman" w:hAnsi="Times New Roman"/>
          <w:b/>
        </w:rPr>
      </w:pPr>
      <w:r w:rsidRPr="00445AEA">
        <w:rPr>
          <w:rFonts w:ascii="Times New Roman" w:hAnsi="Times New Roman"/>
          <w:b/>
        </w:rPr>
        <w:t>Х. СКЛЮЧВАНЕ НА ДОГОВОР, ГАРНАЦИИ ЗА ИЗПЪЛНЕНИЕ И НАЧИН НА ПЛАЩАНЕ</w:t>
      </w:r>
    </w:p>
    <w:p w:rsidR="00445AEA" w:rsidRPr="00445AEA" w:rsidRDefault="00445AEA" w:rsidP="00445AEA">
      <w:pPr>
        <w:pStyle w:val="NoSpacing"/>
        <w:spacing w:line="360" w:lineRule="auto"/>
        <w:rPr>
          <w:rFonts w:ascii="Times New Roman" w:hAnsi="Times New Roman"/>
          <w:b/>
        </w:rPr>
      </w:pPr>
      <w:r w:rsidRPr="00445AEA">
        <w:rPr>
          <w:rFonts w:ascii="Times New Roman" w:hAnsi="Times New Roman"/>
          <w:b/>
        </w:rPr>
        <w:t>ХІ. ДРУГИ УКАЗАНИЯ</w:t>
      </w:r>
    </w:p>
    <w:p w:rsidR="00445AEA" w:rsidRPr="00445AEA" w:rsidRDefault="00445AEA" w:rsidP="00445AEA">
      <w:pPr>
        <w:pStyle w:val="NoSpacing"/>
        <w:spacing w:line="360" w:lineRule="auto"/>
        <w:rPr>
          <w:rFonts w:ascii="Times New Roman" w:hAnsi="Times New Roman"/>
          <w:b/>
        </w:rPr>
      </w:pPr>
      <w:r w:rsidRPr="00445AEA">
        <w:rPr>
          <w:rFonts w:ascii="Times New Roman" w:hAnsi="Times New Roman"/>
          <w:b/>
        </w:rPr>
        <w:fldChar w:fldCharType="end"/>
      </w:r>
      <w:r w:rsidRPr="00445AEA">
        <w:rPr>
          <w:rFonts w:ascii="Times New Roman" w:hAnsi="Times New Roman"/>
          <w:b/>
        </w:rPr>
        <w:t>ХІІ. ПРОЕКТ НА ДОГОВОР</w:t>
      </w:r>
    </w:p>
    <w:p w:rsidR="00445AEA" w:rsidRPr="00445AEA" w:rsidRDefault="00445AEA" w:rsidP="00445AEA">
      <w:pPr>
        <w:spacing w:line="360" w:lineRule="auto"/>
        <w:rPr>
          <w:rFonts w:ascii="Times New Roman" w:hAnsi="Times New Roman" w:cs="Times New Roman"/>
          <w:b/>
          <w:caps/>
          <w:sz w:val="24"/>
        </w:rPr>
      </w:pPr>
      <w:r w:rsidRPr="00445AEA">
        <w:rPr>
          <w:rFonts w:ascii="Times New Roman" w:hAnsi="Times New Roman" w:cs="Times New Roman"/>
          <w:b/>
          <w:caps/>
          <w:sz w:val="24"/>
        </w:rPr>
        <w:t>ХІII. Приложения образци</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 xml:space="preserve">Оферта </w:t>
      </w:r>
      <w:r>
        <w:rPr>
          <w:rFonts w:ascii="Times New Roman" w:eastAsiaTheme="minorHAnsi" w:hAnsi="Times New Roman" w:cs="Times New Roman"/>
          <w:i/>
          <w:color w:val="000000"/>
          <w:sz w:val="24"/>
          <w:lang w:val="bg-BG" w:eastAsia="en-US"/>
        </w:rPr>
        <w:t>– по образец;</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за обстоятелствата по чл. 54, ал. 1, т. 1, 2 и 7 от ЗОП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за обстоятелствата по чл. 54, ал. 1, т. 3-5 от ЗОП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от подизпълнителите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Списък с изпълнените услуги през последните три години, считано от датата на подаване на офертата, с посочени стойности, дати и получатели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Списък на персонала, който ще бъде ангажиран при изпълнение на поръчката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lastRenderedPageBreak/>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за съгласие с клаузите на проекта на договор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за срок на валидност на офертата – по 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за липса на свързаност - по образец;</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Декларация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 подизпълнител – по образец;</w:t>
      </w:r>
    </w:p>
    <w:p w:rsidR="00484E82" w:rsidRDefault="00484E82" w:rsidP="00484E82">
      <w:pPr>
        <w:pStyle w:val="ListParagraph"/>
        <w:numPr>
          <w:ilvl w:val="0"/>
          <w:numId w:val="24"/>
        </w:numPr>
        <w:tabs>
          <w:tab w:val="left" w:pos="851"/>
        </w:tabs>
        <w:suppressAutoHyphens w:val="0"/>
        <w:autoSpaceDE w:val="0"/>
        <w:autoSpaceDN w:val="0"/>
        <w:adjustRightInd w:val="0"/>
        <w:ind w:hanging="11"/>
        <w:jc w:val="both"/>
        <w:rPr>
          <w:rFonts w:ascii="Times New Roman" w:eastAsiaTheme="minorHAnsi" w:hAnsi="Times New Roman" w:cs="Times New Roman"/>
          <w:i/>
          <w:color w:val="000000"/>
          <w:sz w:val="24"/>
          <w:lang w:val="bg-BG" w:eastAsia="en-US"/>
        </w:rPr>
      </w:pPr>
      <w:r w:rsidRPr="00950800">
        <w:rPr>
          <w:rFonts w:ascii="Times New Roman" w:eastAsiaTheme="minorHAnsi" w:hAnsi="Times New Roman" w:cs="Times New Roman"/>
          <w:i/>
          <w:color w:val="000000"/>
          <w:sz w:val="24"/>
          <w:lang w:val="bg-BG" w:eastAsia="en-US"/>
        </w:rPr>
        <w:t>Декларация за конфиденциалност – по образец</w:t>
      </w:r>
      <w:r>
        <w:rPr>
          <w:rFonts w:ascii="Times New Roman" w:eastAsiaTheme="minorHAnsi" w:hAnsi="Times New Roman" w:cs="Times New Roman"/>
          <w:i/>
          <w:color w:val="000000"/>
          <w:sz w:val="24"/>
          <w:lang w:val="bg-BG" w:eastAsia="en-US"/>
        </w:rPr>
        <w:t>;</w:t>
      </w:r>
      <w:r w:rsidRPr="00950800">
        <w:rPr>
          <w:rFonts w:ascii="Times New Roman" w:eastAsiaTheme="minorHAnsi" w:hAnsi="Times New Roman" w:cs="Times New Roman"/>
          <w:i/>
          <w:color w:val="000000"/>
          <w:sz w:val="24"/>
          <w:lang w:val="bg-BG" w:eastAsia="en-US"/>
        </w:rPr>
        <w:t xml:space="preserve"> </w:t>
      </w:r>
    </w:p>
    <w:p w:rsidR="00484E82" w:rsidRDefault="00484E82" w:rsidP="00484E82">
      <w:pPr>
        <w:pStyle w:val="ListParagraph"/>
        <w:tabs>
          <w:tab w:val="left" w:pos="851"/>
        </w:tabs>
        <w:suppressAutoHyphens w:val="0"/>
        <w:autoSpaceDE w:val="0"/>
        <w:autoSpaceDN w:val="0"/>
        <w:adjustRightInd w:val="0"/>
        <w:jc w:val="both"/>
        <w:rPr>
          <w:rFonts w:ascii="Times New Roman" w:eastAsiaTheme="minorHAnsi" w:hAnsi="Times New Roman" w:cs="Times New Roman"/>
          <w:i/>
          <w:color w:val="000000"/>
          <w:sz w:val="24"/>
          <w:lang w:val="bg-BG" w:eastAsia="en-US"/>
        </w:rPr>
      </w:pPr>
    </w:p>
    <w:p w:rsidR="00484E82" w:rsidRPr="00950800" w:rsidRDefault="00484E82" w:rsidP="00484E82">
      <w:pPr>
        <w:pStyle w:val="ListParagraph"/>
        <w:numPr>
          <w:ilvl w:val="0"/>
          <w:numId w:val="24"/>
        </w:numPr>
        <w:suppressAutoHyphens w:val="0"/>
        <w:autoSpaceDE w:val="0"/>
        <w:autoSpaceDN w:val="0"/>
        <w:adjustRightInd w:val="0"/>
        <w:ind w:left="851" w:hanging="142"/>
        <w:jc w:val="both"/>
        <w:rPr>
          <w:rFonts w:ascii="Times New Roman" w:eastAsiaTheme="minorHAnsi" w:hAnsi="Times New Roman" w:cs="Times New Roman"/>
          <w:i/>
          <w:color w:val="000000"/>
          <w:sz w:val="24"/>
          <w:lang w:val="bg-BG" w:eastAsia="en-US"/>
        </w:rPr>
      </w:pPr>
      <w:r w:rsidRPr="008323D9">
        <w:rPr>
          <w:rFonts w:ascii="Times New Roman" w:eastAsiaTheme="minorHAnsi" w:hAnsi="Times New Roman" w:cs="Times New Roman"/>
          <w:i/>
          <w:color w:val="000000"/>
          <w:sz w:val="24"/>
          <w:lang w:val="bg-BG" w:eastAsia="en-US"/>
        </w:rPr>
        <w:t xml:space="preserve">Предложение за изпълнение на поръчката </w:t>
      </w:r>
      <w:r>
        <w:rPr>
          <w:rFonts w:ascii="Times New Roman" w:eastAsiaTheme="minorHAnsi" w:hAnsi="Times New Roman" w:cs="Times New Roman"/>
          <w:i/>
          <w:color w:val="000000"/>
          <w:sz w:val="24"/>
          <w:lang w:val="bg-BG" w:eastAsia="en-US"/>
        </w:rPr>
        <w:t xml:space="preserve">– по </w:t>
      </w:r>
      <w:r w:rsidRPr="008323D9">
        <w:rPr>
          <w:rFonts w:ascii="Times New Roman" w:eastAsiaTheme="minorHAnsi" w:hAnsi="Times New Roman" w:cs="Times New Roman"/>
          <w:i/>
          <w:color w:val="000000"/>
          <w:sz w:val="24"/>
          <w:lang w:val="bg-BG" w:eastAsia="en-US"/>
        </w:rPr>
        <w:t>образец</w:t>
      </w:r>
      <w:r>
        <w:rPr>
          <w:rFonts w:ascii="Times New Roman" w:eastAsiaTheme="minorHAnsi" w:hAnsi="Times New Roman" w:cs="Times New Roman"/>
          <w:i/>
          <w:color w:val="000000"/>
          <w:sz w:val="24"/>
          <w:lang w:val="bg-BG" w:eastAsia="en-US"/>
        </w:rPr>
        <w:t>;</w:t>
      </w:r>
    </w:p>
    <w:p w:rsidR="00484E82" w:rsidRDefault="00484E82" w:rsidP="00484E82">
      <w:pPr>
        <w:spacing w:before="280" w:after="280"/>
        <w:ind w:left="720"/>
        <w:rPr>
          <w:rFonts w:ascii="Times New Roman" w:eastAsiaTheme="minorHAnsi" w:hAnsi="Times New Roman" w:cs="Times New Roman"/>
          <w:i/>
          <w:color w:val="000000"/>
          <w:sz w:val="24"/>
          <w:lang w:val="bg-BG" w:eastAsia="en-US"/>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Ц</w:t>
      </w:r>
      <w:r w:rsidRPr="00950800">
        <w:rPr>
          <w:rFonts w:ascii="Times New Roman" w:eastAsiaTheme="minorHAnsi" w:hAnsi="Times New Roman" w:cs="Times New Roman"/>
          <w:i/>
          <w:color w:val="000000"/>
          <w:sz w:val="24"/>
          <w:lang w:val="bg-BG" w:eastAsia="en-US"/>
        </w:rPr>
        <w:t>еново предложение – по образец;</w:t>
      </w:r>
    </w:p>
    <w:p w:rsidR="00484E82" w:rsidRPr="00484E82" w:rsidRDefault="00484E82" w:rsidP="00484E82">
      <w:pPr>
        <w:spacing w:before="280" w:after="280"/>
        <w:ind w:left="720"/>
        <w:rPr>
          <w:rFonts w:ascii="Times New Roman" w:hAnsi="Times New Roman" w:cs="Times New Roman"/>
          <w:bCs/>
          <w:caps/>
          <w:sz w:val="24"/>
          <w:lang w:val="ru-RU"/>
        </w:rPr>
      </w:pPr>
      <w:r>
        <w:rPr>
          <w:rFonts w:ascii="Times New Roman" w:eastAsiaTheme="minorHAnsi" w:hAnsi="Times New Roman" w:cs="Times New Roman"/>
          <w:i/>
          <w:color w:val="000000"/>
          <w:sz w:val="24"/>
          <w:lang w:val="bg-BG" w:eastAsia="en-US"/>
        </w:rPr>
        <w:sym w:font="Symbol" w:char="F0B7"/>
      </w:r>
      <w:r>
        <w:rPr>
          <w:rFonts w:ascii="Times New Roman" w:eastAsiaTheme="minorHAnsi" w:hAnsi="Times New Roman" w:cs="Times New Roman"/>
          <w:i/>
          <w:color w:val="000000"/>
          <w:sz w:val="24"/>
          <w:lang w:val="bg-BG" w:eastAsia="en-US"/>
        </w:rPr>
        <w:t xml:space="preserve"> </w:t>
      </w:r>
      <w:r w:rsidRPr="00950800">
        <w:rPr>
          <w:rFonts w:ascii="Times New Roman" w:eastAsiaTheme="minorHAnsi" w:hAnsi="Times New Roman" w:cs="Times New Roman"/>
          <w:i/>
          <w:color w:val="000000"/>
          <w:sz w:val="24"/>
          <w:lang w:val="bg-BG" w:eastAsia="en-US"/>
        </w:rPr>
        <w:t>Проект на договор – по образец.</w:t>
      </w:r>
    </w:p>
    <w:p w:rsidR="00367E0F" w:rsidRDefault="00367E0F"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E24C5F" w:rsidRDefault="00E24C5F" w:rsidP="00BC46EB">
      <w:pPr>
        <w:spacing w:before="280" w:after="280"/>
        <w:ind w:left="720"/>
        <w:rPr>
          <w:rFonts w:ascii="Times New Roman" w:hAnsi="Times New Roman" w:cs="Times New Roman"/>
          <w:b/>
          <w:bCs/>
          <w:i/>
          <w:caps/>
          <w:sz w:val="24"/>
          <w:lang w:val="ru-RU"/>
        </w:rPr>
      </w:pPr>
    </w:p>
    <w:p w:rsidR="00E24C5F" w:rsidRDefault="00E24C5F" w:rsidP="00BC46EB">
      <w:pPr>
        <w:spacing w:before="280" w:after="280"/>
        <w:ind w:left="720"/>
        <w:rPr>
          <w:rFonts w:ascii="Times New Roman" w:hAnsi="Times New Roman" w:cs="Times New Roman"/>
          <w:b/>
          <w:bCs/>
          <w:i/>
          <w:caps/>
          <w:sz w:val="24"/>
          <w:lang w:val="ru-RU"/>
        </w:rPr>
      </w:pPr>
    </w:p>
    <w:p w:rsidR="00E24C5F" w:rsidRDefault="00E24C5F" w:rsidP="00BC46EB">
      <w:pPr>
        <w:spacing w:before="280" w:after="280"/>
        <w:ind w:left="720"/>
        <w:rPr>
          <w:rFonts w:ascii="Times New Roman" w:hAnsi="Times New Roman" w:cs="Times New Roman"/>
          <w:b/>
          <w:bCs/>
          <w:i/>
          <w:caps/>
          <w:sz w:val="24"/>
          <w:lang w:val="ru-RU"/>
        </w:rPr>
      </w:pPr>
    </w:p>
    <w:p w:rsidR="00E24C5F" w:rsidRDefault="00E24C5F" w:rsidP="00BC46EB">
      <w:pPr>
        <w:spacing w:before="280" w:after="280"/>
        <w:ind w:left="720"/>
        <w:rPr>
          <w:rFonts w:ascii="Times New Roman" w:hAnsi="Times New Roman" w:cs="Times New Roman"/>
          <w:b/>
          <w:bCs/>
          <w:i/>
          <w:caps/>
          <w:sz w:val="24"/>
          <w:lang w:val="ru-RU"/>
        </w:rPr>
      </w:pPr>
    </w:p>
    <w:p w:rsidR="00A33BE8" w:rsidRDefault="00A33BE8" w:rsidP="00BC46EB">
      <w:pPr>
        <w:spacing w:before="280" w:after="280"/>
        <w:ind w:left="720"/>
        <w:rPr>
          <w:rFonts w:ascii="Times New Roman" w:hAnsi="Times New Roman" w:cs="Times New Roman"/>
          <w:b/>
          <w:bCs/>
          <w:i/>
          <w:caps/>
          <w:sz w:val="24"/>
          <w:lang w:val="ru-RU"/>
        </w:rPr>
      </w:pPr>
    </w:p>
    <w:p w:rsidR="00A33BE8" w:rsidRDefault="00A33BE8" w:rsidP="00BC46EB">
      <w:pPr>
        <w:spacing w:before="280" w:after="280"/>
        <w:ind w:left="720"/>
        <w:rPr>
          <w:rFonts w:ascii="Times New Roman" w:hAnsi="Times New Roman" w:cs="Times New Roman"/>
          <w:b/>
          <w:bCs/>
          <w:i/>
          <w:caps/>
          <w:sz w:val="24"/>
          <w:lang w:val="ru-RU"/>
        </w:rPr>
      </w:pPr>
    </w:p>
    <w:p w:rsidR="00A33BE8" w:rsidRDefault="00A33BE8" w:rsidP="00BC46EB">
      <w:pPr>
        <w:spacing w:before="280" w:after="280"/>
        <w:ind w:left="720"/>
        <w:rPr>
          <w:rFonts w:ascii="Times New Roman" w:hAnsi="Times New Roman" w:cs="Times New Roman"/>
          <w:b/>
          <w:bCs/>
          <w:i/>
          <w:caps/>
          <w:sz w:val="24"/>
          <w:lang w:val="ru-RU"/>
        </w:rPr>
      </w:pPr>
    </w:p>
    <w:p w:rsidR="00A33BE8" w:rsidRDefault="00A33BE8" w:rsidP="00BC46EB">
      <w:pPr>
        <w:spacing w:before="280" w:after="280"/>
        <w:ind w:left="720"/>
        <w:rPr>
          <w:rFonts w:ascii="Times New Roman" w:hAnsi="Times New Roman" w:cs="Times New Roman"/>
          <w:b/>
          <w:bCs/>
          <w:i/>
          <w:caps/>
          <w:sz w:val="24"/>
          <w:lang w:val="ru-RU"/>
        </w:rPr>
      </w:pPr>
    </w:p>
    <w:p w:rsidR="00484E82" w:rsidRDefault="00484E82" w:rsidP="00BC46EB">
      <w:pPr>
        <w:spacing w:before="280" w:after="280"/>
        <w:ind w:left="720"/>
        <w:rPr>
          <w:rFonts w:ascii="Times New Roman" w:hAnsi="Times New Roman" w:cs="Times New Roman"/>
          <w:b/>
          <w:bCs/>
          <w:i/>
          <w:caps/>
          <w:sz w:val="24"/>
          <w:lang w:val="ru-RU"/>
        </w:rPr>
      </w:pPr>
    </w:p>
    <w:p w:rsidR="000A1AFB" w:rsidRDefault="000A1AFB" w:rsidP="000A1AFB">
      <w:pPr>
        <w:shd w:val="clear" w:color="auto" w:fill="B8CCE4"/>
        <w:spacing w:after="120"/>
        <w:ind w:firstLine="708"/>
        <w:jc w:val="both"/>
        <w:rPr>
          <w:rFonts w:ascii="Times New Roman" w:hAnsi="Times New Roman"/>
          <w:b/>
          <w:sz w:val="24"/>
        </w:rPr>
      </w:pPr>
      <w:r>
        <w:rPr>
          <w:rFonts w:ascii="Times New Roman" w:hAnsi="Times New Roman"/>
          <w:b/>
          <w:sz w:val="24"/>
        </w:rPr>
        <w:t xml:space="preserve">І. ОБЯВА ЗА ОБЩЕСТВЕНА ПОРЪЧКА (по образец) </w:t>
      </w:r>
    </w:p>
    <w:p w:rsidR="000A1AFB" w:rsidRDefault="000A1AFB" w:rsidP="000A1AFB">
      <w:pPr>
        <w:pStyle w:val="ListParagraph"/>
        <w:ind w:left="1080"/>
        <w:rPr>
          <w:rFonts w:ascii="Times New Roman" w:hAnsi="Times New Roman"/>
          <w:b/>
          <w:lang w:val="ru-RU"/>
        </w:rPr>
      </w:pPr>
    </w:p>
    <w:p w:rsidR="000A1AFB" w:rsidRDefault="000A1AFB" w:rsidP="000A1AFB">
      <w:pPr>
        <w:shd w:val="clear" w:color="auto" w:fill="B8CCE4"/>
        <w:spacing w:after="120"/>
        <w:ind w:firstLine="708"/>
        <w:jc w:val="both"/>
        <w:rPr>
          <w:rFonts w:ascii="Times New Roman" w:hAnsi="Times New Roman"/>
          <w:b/>
          <w:bCs/>
          <w:sz w:val="24"/>
        </w:rPr>
      </w:pPr>
      <w:r>
        <w:rPr>
          <w:rFonts w:ascii="Times New Roman" w:hAnsi="Times New Roman"/>
          <w:b/>
          <w:bCs/>
          <w:sz w:val="24"/>
        </w:rPr>
        <w:t xml:space="preserve">ІІ.ОПИСАНИЕ ПРЕДМЕТА НА </w:t>
      </w:r>
      <w:r w:rsidR="00941A0B">
        <w:rPr>
          <w:rFonts w:ascii="Times New Roman" w:hAnsi="Times New Roman"/>
          <w:b/>
          <w:bCs/>
          <w:sz w:val="24"/>
          <w:lang w:val="bg-BG"/>
        </w:rPr>
        <w:t xml:space="preserve">ОБЩЕСТВЕНАТА </w:t>
      </w:r>
      <w:r w:rsidR="00941A0B">
        <w:rPr>
          <w:rFonts w:ascii="Times New Roman" w:hAnsi="Times New Roman"/>
          <w:b/>
          <w:bCs/>
          <w:sz w:val="24"/>
        </w:rPr>
        <w:t>ПОРЪЧКА</w:t>
      </w:r>
    </w:p>
    <w:p w:rsidR="000A1AFB" w:rsidRPr="000A1AFB" w:rsidRDefault="000A1AFB" w:rsidP="000A1AFB">
      <w:pPr>
        <w:pStyle w:val="Title-head-text"/>
        <w:spacing w:before="120" w:after="120"/>
        <w:jc w:val="both"/>
        <w:rPr>
          <w:rFonts w:ascii="Times New Roman" w:hAnsi="Times New Roman"/>
          <w:b w:val="0"/>
          <w:i/>
          <w:sz w:val="24"/>
          <w:szCs w:val="24"/>
        </w:rPr>
      </w:pPr>
      <w:r w:rsidRPr="00FE3EF0">
        <w:rPr>
          <w:rFonts w:ascii="Times New Roman" w:hAnsi="Times New Roman"/>
          <w:color w:val="000000"/>
          <w:sz w:val="24"/>
          <w:szCs w:val="24"/>
          <w:lang w:eastAsia="en-US"/>
        </w:rPr>
        <w:tab/>
      </w:r>
      <w:r>
        <w:rPr>
          <w:rFonts w:ascii="Times New Roman" w:hAnsi="Times New Roman"/>
          <w:color w:val="000000"/>
          <w:sz w:val="24"/>
          <w:szCs w:val="24"/>
          <w:lang w:eastAsia="en-US"/>
        </w:rPr>
        <w:t xml:space="preserve">Предметът на настоящата обществена поръчка </w:t>
      </w:r>
      <w:r>
        <w:rPr>
          <w:rFonts w:ascii="Times New Roman" w:hAnsi="Times New Roman"/>
          <w:color w:val="000000"/>
          <w:sz w:val="24"/>
          <w:szCs w:val="24"/>
          <w:lang w:val="bg-BG" w:eastAsia="en-US"/>
        </w:rPr>
        <w:t xml:space="preserve">е </w:t>
      </w:r>
      <w:r w:rsidRPr="000A1AFB">
        <w:rPr>
          <w:rFonts w:ascii="Times New Roman" w:hAnsi="Times New Roman"/>
          <w:b w:val="0"/>
          <w:i/>
          <w:sz w:val="24"/>
          <w:szCs w:val="24"/>
          <w:lang w:val="bg-BG"/>
        </w:rPr>
        <w:t xml:space="preserve">„Осигуряване на самолетни билети за въздушен транспорт на пътници и багаж при служебни пътувани в чужбина, както и медицински застраховки при служебни пътувания в чужбина, за нуждите на УниБИТ“ </w:t>
      </w:r>
    </w:p>
    <w:p w:rsidR="000A1AFB" w:rsidRPr="000A1AFB" w:rsidRDefault="000A1AFB" w:rsidP="000A1AFB">
      <w:pPr>
        <w:pStyle w:val="ListParagraph"/>
        <w:ind w:left="0" w:firstLine="708"/>
        <w:jc w:val="both"/>
        <w:rPr>
          <w:rFonts w:ascii="Times New Roman" w:hAnsi="Times New Roman"/>
          <w:sz w:val="24"/>
          <w:lang w:val="bg-BG"/>
        </w:rPr>
      </w:pPr>
      <w:r w:rsidRPr="000A1AFB">
        <w:rPr>
          <w:rFonts w:ascii="Times New Roman" w:hAnsi="Times New Roman"/>
          <w:b/>
          <w:sz w:val="24"/>
          <w:lang w:val="bg-BG"/>
        </w:rPr>
        <w:t xml:space="preserve">Правно основание: </w:t>
      </w:r>
      <w:r w:rsidRPr="000A1AFB">
        <w:rPr>
          <w:rFonts w:ascii="Times New Roman" w:hAnsi="Times New Roman"/>
          <w:sz w:val="24"/>
          <w:lang w:val="bg-BG"/>
        </w:rPr>
        <w:t>чл. 20, ал. 3, т. 2 и глава двадесет и шеста от Закона за обществените поръчки (събиране на оферти с обява)</w:t>
      </w:r>
    </w:p>
    <w:p w:rsidR="000A1AFB" w:rsidRPr="000A1AFB" w:rsidRDefault="000A1AFB" w:rsidP="000A1AFB">
      <w:pPr>
        <w:pStyle w:val="ListParagraph"/>
        <w:ind w:left="0" w:firstLine="708"/>
        <w:jc w:val="both"/>
        <w:rPr>
          <w:rFonts w:ascii="Times New Roman" w:hAnsi="Times New Roman"/>
          <w:bCs/>
          <w:sz w:val="24"/>
          <w:lang w:val="bg-BG"/>
        </w:rPr>
      </w:pPr>
    </w:p>
    <w:p w:rsidR="000A1AFB" w:rsidRPr="000A1AFB" w:rsidRDefault="000A1AFB" w:rsidP="000A1AFB">
      <w:pPr>
        <w:shd w:val="clear" w:color="auto" w:fill="B8CCE4"/>
        <w:spacing w:after="120"/>
        <w:ind w:firstLine="708"/>
        <w:jc w:val="both"/>
        <w:rPr>
          <w:rFonts w:ascii="Times New Roman" w:hAnsi="Times New Roman"/>
          <w:b/>
          <w:bCs/>
          <w:sz w:val="24"/>
        </w:rPr>
      </w:pPr>
      <w:r w:rsidRPr="000A1AFB">
        <w:rPr>
          <w:rFonts w:ascii="Times New Roman" w:hAnsi="Times New Roman"/>
          <w:b/>
          <w:bCs/>
          <w:sz w:val="24"/>
        </w:rPr>
        <w:t>ІII. ПРОГНОЗНА СТОЙНОСТ</w:t>
      </w:r>
    </w:p>
    <w:p w:rsidR="000A1AFB" w:rsidRPr="000A1AFB" w:rsidRDefault="000A1AFB" w:rsidP="000A1AFB">
      <w:pPr>
        <w:pStyle w:val="ListParagraph"/>
        <w:ind w:left="0" w:firstLine="708"/>
        <w:jc w:val="both"/>
        <w:rPr>
          <w:rFonts w:ascii="Times New Roman" w:hAnsi="Times New Roman" w:cs="Times New Roman"/>
          <w:b/>
          <w:sz w:val="24"/>
          <w:lang w:val="bg-BG"/>
        </w:rPr>
      </w:pPr>
      <w:r w:rsidRPr="000A1AFB">
        <w:rPr>
          <w:rFonts w:ascii="Times New Roman" w:hAnsi="Times New Roman" w:cs="Times New Roman"/>
          <w:sz w:val="24"/>
          <w:lang w:val="bg-BG"/>
        </w:rPr>
        <w:t>Общата прогнозна стойност на настоящата обществена поръчка</w:t>
      </w:r>
      <w:r w:rsidRPr="000A1AFB">
        <w:rPr>
          <w:rFonts w:ascii="Times New Roman" w:hAnsi="Times New Roman" w:cs="Times New Roman"/>
          <w:b/>
          <w:sz w:val="24"/>
          <w:lang w:val="bg-BG"/>
        </w:rPr>
        <w:t xml:space="preserve"> е до </w:t>
      </w:r>
      <w:r w:rsidR="00033878" w:rsidRPr="00660DB1">
        <w:rPr>
          <w:rFonts w:ascii="Times New Roman" w:hAnsi="Times New Roman" w:cs="Times New Roman"/>
          <w:b/>
          <w:sz w:val="24"/>
          <w:lang w:val="bg-BG"/>
        </w:rPr>
        <w:t>6</w:t>
      </w:r>
      <w:r w:rsidR="00C41FCE" w:rsidRPr="00660DB1">
        <w:rPr>
          <w:rFonts w:ascii="Times New Roman" w:hAnsi="Times New Roman" w:cs="Times New Roman"/>
          <w:b/>
          <w:sz w:val="24"/>
          <w:lang w:val="bg-BG"/>
        </w:rPr>
        <w:t>5</w:t>
      </w:r>
      <w:r w:rsidRPr="00660DB1">
        <w:rPr>
          <w:rFonts w:ascii="Times New Roman" w:hAnsi="Times New Roman" w:cs="Times New Roman"/>
          <w:b/>
          <w:sz w:val="24"/>
          <w:lang w:val="bg-BG"/>
        </w:rPr>
        <w:t xml:space="preserve"> 000 лв. </w:t>
      </w:r>
      <w:r w:rsidRPr="000A1AFB">
        <w:rPr>
          <w:rFonts w:ascii="Times New Roman" w:hAnsi="Times New Roman" w:cs="Times New Roman"/>
          <w:b/>
          <w:sz w:val="24"/>
          <w:lang w:val="bg-BG"/>
        </w:rPr>
        <w:t>(шестдесет и пет хиляди) л</w:t>
      </w:r>
      <w:r>
        <w:rPr>
          <w:rFonts w:ascii="Times New Roman" w:hAnsi="Times New Roman" w:cs="Times New Roman"/>
          <w:b/>
          <w:sz w:val="24"/>
          <w:lang w:val="bg-BG"/>
        </w:rPr>
        <w:t>е</w:t>
      </w:r>
      <w:r w:rsidRPr="000A1AFB">
        <w:rPr>
          <w:rFonts w:ascii="Times New Roman" w:hAnsi="Times New Roman" w:cs="Times New Roman"/>
          <w:b/>
          <w:sz w:val="24"/>
          <w:lang w:val="bg-BG"/>
        </w:rPr>
        <w:t>в</w:t>
      </w:r>
      <w:r>
        <w:rPr>
          <w:rFonts w:ascii="Times New Roman" w:hAnsi="Times New Roman" w:cs="Times New Roman"/>
          <w:b/>
          <w:sz w:val="24"/>
          <w:lang w:val="bg-BG"/>
        </w:rPr>
        <w:t>а</w:t>
      </w:r>
      <w:r w:rsidRPr="000A1AFB">
        <w:rPr>
          <w:rFonts w:ascii="Times New Roman" w:hAnsi="Times New Roman" w:cs="Times New Roman"/>
          <w:b/>
          <w:sz w:val="24"/>
          <w:lang w:val="bg-BG"/>
        </w:rPr>
        <w:t xml:space="preserve"> без ДДС или </w:t>
      </w:r>
      <w:r>
        <w:rPr>
          <w:rFonts w:ascii="Times New Roman" w:hAnsi="Times New Roman" w:cs="Times New Roman"/>
          <w:b/>
          <w:sz w:val="24"/>
          <w:lang w:val="bg-BG"/>
        </w:rPr>
        <w:t xml:space="preserve">78 000 </w:t>
      </w:r>
      <w:r w:rsidRPr="000A1AFB">
        <w:rPr>
          <w:rFonts w:ascii="Times New Roman" w:hAnsi="Times New Roman" w:cs="Times New Roman"/>
          <w:b/>
          <w:sz w:val="24"/>
          <w:lang w:val="bg-BG"/>
        </w:rPr>
        <w:t>(</w:t>
      </w:r>
      <w:r>
        <w:rPr>
          <w:rFonts w:ascii="Times New Roman" w:hAnsi="Times New Roman" w:cs="Times New Roman"/>
          <w:b/>
          <w:sz w:val="24"/>
          <w:lang w:val="bg-BG"/>
        </w:rPr>
        <w:t xml:space="preserve">седемдесет </w:t>
      </w:r>
      <w:r w:rsidRPr="000A1AFB">
        <w:rPr>
          <w:rFonts w:ascii="Times New Roman" w:hAnsi="Times New Roman" w:cs="Times New Roman"/>
          <w:b/>
          <w:sz w:val="24"/>
          <w:lang w:val="bg-BG"/>
        </w:rPr>
        <w:t xml:space="preserve">и </w:t>
      </w:r>
      <w:r>
        <w:rPr>
          <w:rFonts w:ascii="Times New Roman" w:hAnsi="Times New Roman" w:cs="Times New Roman"/>
          <w:b/>
          <w:sz w:val="24"/>
          <w:lang w:val="bg-BG"/>
        </w:rPr>
        <w:t>осем</w:t>
      </w:r>
      <w:r w:rsidRPr="000A1AFB">
        <w:rPr>
          <w:rFonts w:ascii="Times New Roman" w:hAnsi="Times New Roman" w:cs="Times New Roman"/>
          <w:b/>
          <w:sz w:val="24"/>
          <w:lang w:val="bg-BG"/>
        </w:rPr>
        <w:t xml:space="preserve"> хиляди) л</w:t>
      </w:r>
      <w:r>
        <w:rPr>
          <w:rFonts w:ascii="Times New Roman" w:hAnsi="Times New Roman" w:cs="Times New Roman"/>
          <w:b/>
          <w:sz w:val="24"/>
          <w:lang w:val="bg-BG"/>
        </w:rPr>
        <w:t>е</w:t>
      </w:r>
      <w:r w:rsidRPr="000A1AFB">
        <w:rPr>
          <w:rFonts w:ascii="Times New Roman" w:hAnsi="Times New Roman" w:cs="Times New Roman"/>
          <w:b/>
          <w:sz w:val="24"/>
          <w:lang w:val="bg-BG"/>
        </w:rPr>
        <w:t>в</w:t>
      </w:r>
      <w:r>
        <w:rPr>
          <w:rFonts w:ascii="Times New Roman" w:hAnsi="Times New Roman" w:cs="Times New Roman"/>
          <w:b/>
          <w:sz w:val="24"/>
          <w:lang w:val="bg-BG"/>
        </w:rPr>
        <w:t>а</w:t>
      </w:r>
      <w:r w:rsidRPr="000A1AFB">
        <w:rPr>
          <w:rFonts w:ascii="Times New Roman" w:hAnsi="Times New Roman" w:cs="Times New Roman"/>
          <w:b/>
          <w:sz w:val="24"/>
          <w:lang w:val="bg-BG"/>
        </w:rPr>
        <w:t xml:space="preserve"> </w:t>
      </w:r>
      <w:r>
        <w:rPr>
          <w:rFonts w:ascii="Times New Roman" w:hAnsi="Times New Roman" w:cs="Times New Roman"/>
          <w:b/>
          <w:sz w:val="24"/>
          <w:lang w:val="bg-BG"/>
        </w:rPr>
        <w:t>с</w:t>
      </w:r>
      <w:r w:rsidRPr="000A1AFB">
        <w:rPr>
          <w:rFonts w:ascii="Times New Roman" w:hAnsi="Times New Roman" w:cs="Times New Roman"/>
          <w:b/>
          <w:sz w:val="24"/>
          <w:lang w:val="bg-BG"/>
        </w:rPr>
        <w:t xml:space="preserve"> ДДС.</w:t>
      </w:r>
    </w:p>
    <w:p w:rsidR="000A1AFB" w:rsidRPr="000A1AFB" w:rsidRDefault="000A1AFB" w:rsidP="000A1AFB">
      <w:pPr>
        <w:pStyle w:val="ListParagraph"/>
        <w:ind w:left="0" w:firstLine="708"/>
        <w:jc w:val="both"/>
        <w:rPr>
          <w:rFonts w:ascii="Times New Roman" w:hAnsi="Times New Roman" w:cs="Times New Roman"/>
          <w:b/>
          <w:sz w:val="24"/>
          <w:lang w:val="bg-BG"/>
        </w:rPr>
      </w:pPr>
    </w:p>
    <w:p w:rsidR="000A1AFB" w:rsidRPr="000A1AFB" w:rsidRDefault="000A1AFB" w:rsidP="000A1AFB">
      <w:pPr>
        <w:pStyle w:val="ListParagraph"/>
        <w:ind w:left="0" w:firstLine="708"/>
        <w:jc w:val="both"/>
        <w:rPr>
          <w:rFonts w:ascii="Times New Roman" w:eastAsiaTheme="minorHAnsi" w:hAnsi="Times New Roman" w:cs="Times New Roman"/>
          <w:sz w:val="24"/>
          <w:lang w:val="bg-BG" w:eastAsia="en-US"/>
        </w:rPr>
      </w:pPr>
      <w:r w:rsidRPr="000A1AFB">
        <w:rPr>
          <w:rFonts w:ascii="Times New Roman" w:eastAsiaTheme="minorHAnsi" w:hAnsi="Times New Roman" w:cs="Times New Roman"/>
          <w:sz w:val="24"/>
          <w:lang w:val="bg-BG" w:eastAsia="en-US"/>
        </w:rPr>
        <w:t>Общата стойност на настоящето възлагане и сключения в резултат от него договор, се</w:t>
      </w:r>
      <w:r>
        <w:rPr>
          <w:rFonts w:ascii="Times New Roman" w:eastAsiaTheme="minorHAnsi" w:hAnsi="Times New Roman" w:cs="Times New Roman"/>
          <w:sz w:val="24"/>
          <w:lang w:val="bg-BG" w:eastAsia="en-US"/>
        </w:rPr>
        <w:t xml:space="preserve"> </w:t>
      </w:r>
      <w:r w:rsidRPr="000A1AFB">
        <w:rPr>
          <w:rFonts w:ascii="Times New Roman" w:eastAsiaTheme="minorHAnsi" w:hAnsi="Times New Roman" w:cs="Times New Roman"/>
          <w:sz w:val="24"/>
          <w:lang w:val="bg-BG" w:eastAsia="en-US"/>
        </w:rPr>
        <w:t>определя въз основа на стойността на действително направените от Възложителя разходи за</w:t>
      </w:r>
      <w:r>
        <w:rPr>
          <w:rFonts w:ascii="Times New Roman" w:eastAsiaTheme="minorHAnsi" w:hAnsi="Times New Roman" w:cs="Times New Roman"/>
          <w:sz w:val="24"/>
          <w:lang w:val="bg-BG" w:eastAsia="en-US"/>
        </w:rPr>
        <w:t xml:space="preserve"> </w:t>
      </w:r>
      <w:r w:rsidRPr="000A1AFB">
        <w:rPr>
          <w:rFonts w:ascii="Times New Roman" w:eastAsiaTheme="minorHAnsi" w:hAnsi="Times New Roman" w:cs="Times New Roman"/>
          <w:sz w:val="24"/>
          <w:lang w:val="bg-BG" w:eastAsia="en-US"/>
        </w:rPr>
        <w:t>закупуване на самолетни билети за целия срок на договора, но в рамките на финансовия</w:t>
      </w:r>
      <w:r>
        <w:rPr>
          <w:rFonts w:ascii="Times New Roman" w:eastAsiaTheme="minorHAnsi" w:hAnsi="Times New Roman" w:cs="Times New Roman"/>
          <w:sz w:val="24"/>
          <w:lang w:val="bg-BG" w:eastAsia="en-US"/>
        </w:rPr>
        <w:t xml:space="preserve"> </w:t>
      </w:r>
      <w:r w:rsidRPr="000A1AFB">
        <w:rPr>
          <w:rFonts w:ascii="Times New Roman" w:eastAsiaTheme="minorHAnsi" w:hAnsi="Times New Roman" w:cs="Times New Roman"/>
          <w:sz w:val="24"/>
          <w:lang w:val="bg-BG" w:eastAsia="en-US"/>
        </w:rPr>
        <w:t>лимит, посочен по-горе, или до изтичане срока на договора, което от двете събития настъпи</w:t>
      </w:r>
      <w:r>
        <w:rPr>
          <w:rFonts w:ascii="Times New Roman" w:eastAsiaTheme="minorHAnsi" w:hAnsi="Times New Roman" w:cs="Times New Roman"/>
          <w:sz w:val="24"/>
          <w:lang w:val="bg-BG" w:eastAsia="en-US"/>
        </w:rPr>
        <w:t xml:space="preserve"> </w:t>
      </w:r>
      <w:r w:rsidRPr="000A1AFB">
        <w:rPr>
          <w:rFonts w:ascii="Times New Roman" w:eastAsiaTheme="minorHAnsi" w:hAnsi="Times New Roman" w:cs="Times New Roman"/>
          <w:sz w:val="24"/>
          <w:lang w:val="bg-BG" w:eastAsia="en-US"/>
        </w:rPr>
        <w:t>първо.</w:t>
      </w:r>
    </w:p>
    <w:p w:rsidR="009D165F" w:rsidRDefault="000A1AFB" w:rsidP="009D165F">
      <w:pPr>
        <w:spacing w:before="100" w:beforeAutospacing="1" w:after="100" w:afterAutospacing="1"/>
        <w:ind w:firstLine="708"/>
        <w:contextualSpacing/>
        <w:jc w:val="both"/>
        <w:rPr>
          <w:rFonts w:ascii="Times New Roman" w:hAnsi="Times New Roman"/>
          <w:sz w:val="24"/>
        </w:rPr>
      </w:pPr>
      <w:r w:rsidRPr="000A1AFB">
        <w:rPr>
          <w:rFonts w:ascii="Times New Roman" w:eastAsiaTheme="minorHAnsi" w:hAnsi="Times New Roman" w:cs="Times New Roman"/>
          <w:sz w:val="24"/>
          <w:lang w:val="bg-BG" w:eastAsia="en-US"/>
        </w:rPr>
        <w:t>!!! Предложената от Участника цена следва да включва всички разходи, включително</w:t>
      </w:r>
      <w:r w:rsidR="009D165F">
        <w:rPr>
          <w:rFonts w:ascii="Times New Roman" w:eastAsiaTheme="minorHAnsi" w:hAnsi="Times New Roman" w:cs="Times New Roman"/>
          <w:sz w:val="24"/>
          <w:lang w:val="bg-BG" w:eastAsia="en-US"/>
        </w:rPr>
        <w:t xml:space="preserve"> </w:t>
      </w:r>
      <w:r w:rsidRPr="000A1AFB">
        <w:rPr>
          <w:rFonts w:ascii="Times New Roman" w:eastAsiaTheme="minorHAnsi" w:hAnsi="Times New Roman" w:cs="Times New Roman"/>
          <w:sz w:val="24"/>
          <w:lang w:val="bg-BG" w:eastAsia="en-US"/>
        </w:rPr>
        <w:t>до мястото за доставка, посочено в Техническата спецификация по-долу.</w:t>
      </w:r>
      <w:r w:rsidR="009D165F" w:rsidRPr="009D165F">
        <w:rPr>
          <w:rFonts w:ascii="Times New Roman" w:hAnsi="Times New Roman"/>
          <w:sz w:val="24"/>
        </w:rPr>
        <w:t xml:space="preserve"> </w:t>
      </w:r>
      <w:r w:rsidR="009D165F">
        <w:rPr>
          <w:rFonts w:ascii="Times New Roman" w:hAnsi="Times New Roman"/>
          <w:sz w:val="24"/>
        </w:rPr>
        <w:t>Ценова оферта на участник, в която се предлага цена по-висока от посочената прогнозна стойност ще бъде отстранена.</w:t>
      </w:r>
    </w:p>
    <w:p w:rsidR="00691586" w:rsidRDefault="00691586" w:rsidP="009D165F">
      <w:pPr>
        <w:spacing w:before="100" w:beforeAutospacing="1" w:after="100" w:afterAutospacing="1"/>
        <w:ind w:firstLine="708"/>
        <w:contextualSpacing/>
        <w:jc w:val="both"/>
        <w:rPr>
          <w:rFonts w:ascii="Times New Roman" w:hAnsi="Times New Roman"/>
          <w:sz w:val="24"/>
        </w:rPr>
      </w:pPr>
    </w:p>
    <w:p w:rsidR="00484E82" w:rsidRDefault="000A1AFB" w:rsidP="00691586">
      <w:pPr>
        <w:suppressAutoHyphens w:val="0"/>
        <w:autoSpaceDE w:val="0"/>
        <w:autoSpaceDN w:val="0"/>
        <w:adjustRightInd w:val="0"/>
        <w:spacing w:before="120" w:after="120"/>
        <w:ind w:firstLine="709"/>
        <w:jc w:val="both"/>
        <w:rPr>
          <w:rFonts w:ascii="Times New Roman" w:eastAsiaTheme="minorHAnsi" w:hAnsi="Times New Roman" w:cs="Times New Roman"/>
          <w:sz w:val="24"/>
          <w:lang w:val="bg-BG" w:eastAsia="en-US"/>
        </w:rPr>
      </w:pPr>
      <w:r w:rsidRPr="000A1AFB">
        <w:rPr>
          <w:rFonts w:ascii="Times New Roman" w:eastAsiaTheme="minorHAnsi" w:hAnsi="Times New Roman" w:cs="Times New Roman"/>
          <w:sz w:val="24"/>
          <w:lang w:val="bg-BG" w:eastAsia="en-US"/>
        </w:rPr>
        <w:t>!!! Не се допускат нулеви стойности в ценови</w:t>
      </w:r>
      <w:r w:rsidR="009D165F">
        <w:rPr>
          <w:rFonts w:ascii="Times New Roman" w:eastAsiaTheme="minorHAnsi" w:hAnsi="Times New Roman" w:cs="Times New Roman"/>
          <w:sz w:val="24"/>
          <w:lang w:val="bg-BG" w:eastAsia="en-US"/>
        </w:rPr>
        <w:t xml:space="preserve">те предложения. Участник, който </w:t>
      </w:r>
      <w:r w:rsidRPr="000A1AFB">
        <w:rPr>
          <w:rFonts w:ascii="Times New Roman" w:eastAsiaTheme="minorHAnsi" w:hAnsi="Times New Roman" w:cs="Times New Roman"/>
          <w:sz w:val="24"/>
          <w:lang w:val="bg-BG" w:eastAsia="en-US"/>
        </w:rPr>
        <w:t>не се съобрази с това изискване на Възложителя, ще бъде отстранен от участие.</w:t>
      </w:r>
    </w:p>
    <w:p w:rsidR="0005267B" w:rsidRDefault="0005267B" w:rsidP="00691586">
      <w:pPr>
        <w:suppressAutoHyphens w:val="0"/>
        <w:autoSpaceDE w:val="0"/>
        <w:autoSpaceDN w:val="0"/>
        <w:adjustRightInd w:val="0"/>
        <w:spacing w:before="120" w:after="120"/>
        <w:ind w:firstLine="709"/>
        <w:jc w:val="both"/>
        <w:rPr>
          <w:rFonts w:ascii="Times New Roman" w:eastAsiaTheme="minorHAnsi" w:hAnsi="Times New Roman" w:cs="Times New Roman"/>
          <w:sz w:val="24"/>
          <w:lang w:val="bg-BG" w:eastAsia="en-US"/>
        </w:rPr>
      </w:pPr>
    </w:p>
    <w:p w:rsidR="00CA04F0" w:rsidRPr="00521BE3" w:rsidRDefault="00CA04F0" w:rsidP="0005267B">
      <w:pPr>
        <w:shd w:val="clear" w:color="auto" w:fill="B8CCE4"/>
        <w:spacing w:before="120" w:after="120"/>
        <w:ind w:firstLine="709"/>
        <w:jc w:val="both"/>
        <w:rPr>
          <w:rFonts w:ascii="Times New Roman" w:hAnsi="Times New Roman"/>
          <w:b/>
          <w:bCs/>
          <w:sz w:val="24"/>
        </w:rPr>
      </w:pPr>
      <w:r w:rsidRPr="00521BE3">
        <w:rPr>
          <w:rFonts w:ascii="Times New Roman" w:hAnsi="Times New Roman"/>
          <w:b/>
          <w:bCs/>
          <w:sz w:val="24"/>
        </w:rPr>
        <w:t>IV. СРОК И МЯСТО НА ИЗПЪЛНЕНИЕ</w:t>
      </w:r>
    </w:p>
    <w:p w:rsidR="00CF5827" w:rsidRPr="00BF28B6" w:rsidRDefault="00CA04F0" w:rsidP="00CF5827">
      <w:pPr>
        <w:tabs>
          <w:tab w:val="left" w:pos="993"/>
        </w:tabs>
        <w:ind w:firstLine="708"/>
        <w:jc w:val="both"/>
        <w:rPr>
          <w:rFonts w:ascii="Times New Roman" w:hAnsi="Times New Roman" w:cs="Times New Roman"/>
          <w:iCs/>
          <w:sz w:val="24"/>
          <w:lang w:val="bg-BG"/>
        </w:rPr>
      </w:pPr>
      <w:r w:rsidRPr="00691586">
        <w:rPr>
          <w:rFonts w:ascii="Times New Roman" w:hAnsi="Times New Roman"/>
          <w:b/>
          <w:bCs/>
          <w:sz w:val="24"/>
        </w:rPr>
        <w:t xml:space="preserve">1. </w:t>
      </w:r>
      <w:r w:rsidRPr="00691586">
        <w:rPr>
          <w:rFonts w:ascii="Times New Roman" w:hAnsi="Times New Roman" w:cs="Times New Roman"/>
          <w:b/>
          <w:bCs/>
          <w:sz w:val="24"/>
        </w:rPr>
        <w:t xml:space="preserve">Срокът за изпълнение на </w:t>
      </w:r>
      <w:r w:rsidR="00CF5827" w:rsidRPr="00691586">
        <w:rPr>
          <w:rFonts w:ascii="Times New Roman" w:hAnsi="Times New Roman" w:cs="Times New Roman"/>
          <w:b/>
          <w:iCs/>
          <w:sz w:val="24"/>
          <w:lang w:val="bg-BG"/>
        </w:rPr>
        <w:t>заявката за резервация на самолетен билет</w:t>
      </w:r>
      <w:r w:rsidR="00CF5827" w:rsidRPr="00BF28B6">
        <w:rPr>
          <w:rFonts w:ascii="Times New Roman" w:hAnsi="Times New Roman" w:cs="Times New Roman"/>
          <w:iCs/>
          <w:sz w:val="24"/>
          <w:lang w:val="bg-BG"/>
        </w:rPr>
        <w:t>, включително и предоставянето на билета в електронен вид ще е до 45 (четиридесет и пет) минути, считано от потвърждаване на заявката, а при възникване на извънредни обстоятелства до 30 (тридесет) минути от потвърждаване на заявката от</w:t>
      </w:r>
      <w:r w:rsidR="00660DB1">
        <w:rPr>
          <w:rFonts w:ascii="Times New Roman" w:hAnsi="Times New Roman" w:cs="Times New Roman"/>
          <w:iCs/>
          <w:sz w:val="24"/>
          <w:lang w:val="bg-BG"/>
        </w:rPr>
        <w:t xml:space="preserve"> служител на УниБИТ</w:t>
      </w:r>
      <w:r w:rsidR="00CF5827" w:rsidRPr="00BF28B6">
        <w:rPr>
          <w:rFonts w:ascii="Times New Roman" w:hAnsi="Times New Roman" w:cs="Times New Roman"/>
          <w:iCs/>
          <w:sz w:val="24"/>
          <w:lang w:val="bg-BG"/>
        </w:rPr>
        <w:t>. Възложителя</w:t>
      </w:r>
      <w:r w:rsidR="003D49AB">
        <w:rPr>
          <w:rFonts w:ascii="Times New Roman" w:hAnsi="Times New Roman" w:cs="Times New Roman"/>
          <w:iCs/>
          <w:sz w:val="24"/>
          <w:lang w:val="bg-BG"/>
        </w:rPr>
        <w:t>т, чрез служител на Университета</w:t>
      </w:r>
      <w:r w:rsidR="00CF5827" w:rsidRPr="00BF28B6">
        <w:rPr>
          <w:rFonts w:ascii="Times New Roman" w:hAnsi="Times New Roman" w:cs="Times New Roman"/>
          <w:iCs/>
          <w:sz w:val="24"/>
          <w:lang w:val="bg-BG"/>
        </w:rPr>
        <w:t xml:space="preserve"> определя кога има извънредни обстоятелства. При необходимост или когато Възложителят поиска билетите на хартиен носител, те ще се доставят в рамките на до 6 часа на място, посочено от Възложителя.</w:t>
      </w:r>
    </w:p>
    <w:p w:rsidR="00691586" w:rsidRDefault="00CA04F0" w:rsidP="00691586">
      <w:pPr>
        <w:spacing w:before="120"/>
        <w:ind w:firstLine="709"/>
        <w:jc w:val="both"/>
        <w:rPr>
          <w:rFonts w:ascii="Times New Roman" w:hAnsi="Times New Roman"/>
          <w:sz w:val="24"/>
          <w:lang w:val="bg-BG"/>
        </w:rPr>
      </w:pPr>
      <w:r w:rsidRPr="00BF28B6">
        <w:rPr>
          <w:rFonts w:ascii="Times New Roman" w:hAnsi="Times New Roman" w:cs="Times New Roman"/>
          <w:b/>
          <w:caps/>
          <w:sz w:val="24"/>
        </w:rPr>
        <w:t xml:space="preserve">2. </w:t>
      </w:r>
      <w:r w:rsidRPr="00BF28B6">
        <w:rPr>
          <w:rFonts w:ascii="Times New Roman" w:hAnsi="Times New Roman" w:cs="Times New Roman"/>
          <w:b/>
          <w:sz w:val="24"/>
        </w:rPr>
        <w:t>Място за изпълнение на поръчката</w:t>
      </w:r>
      <w:r w:rsidRPr="00BF28B6">
        <w:rPr>
          <w:rFonts w:ascii="Times New Roman" w:hAnsi="Times New Roman" w:cs="Times New Roman"/>
          <w:sz w:val="24"/>
        </w:rPr>
        <w:t xml:space="preserve">: </w:t>
      </w:r>
      <w:r w:rsidR="00691586">
        <w:rPr>
          <w:rFonts w:ascii="Times New Roman" w:hAnsi="Times New Roman"/>
          <w:sz w:val="24"/>
          <w:lang w:val="bg-BG"/>
        </w:rPr>
        <w:t>Изпълнителят доставя самолетните билети и медицинските застраховки по електронен път или на адреса на УниБИТ – гр. София, бул. „Цариградско шосе“ № 119. При инструкции от страна на Възложителя Изпълнителят извършва доставката на друг посочен от Възложитля адрес в гр. София.</w:t>
      </w:r>
    </w:p>
    <w:p w:rsidR="00941A0B" w:rsidRPr="000A1AFB" w:rsidRDefault="00941A0B" w:rsidP="00691586">
      <w:pPr>
        <w:spacing w:after="120"/>
        <w:ind w:firstLine="708"/>
        <w:jc w:val="both"/>
        <w:rPr>
          <w:rFonts w:ascii="Times New Roman" w:hAnsi="Times New Roman" w:cs="Times New Roman"/>
          <w:b/>
          <w:bCs/>
          <w:i/>
          <w:caps/>
          <w:sz w:val="24"/>
          <w:lang w:val="ru-RU"/>
        </w:rPr>
      </w:pPr>
    </w:p>
    <w:p w:rsidR="00A64508" w:rsidRDefault="00A64508" w:rsidP="00A64508">
      <w:pPr>
        <w:shd w:val="clear" w:color="auto" w:fill="B8CCE4"/>
        <w:spacing w:after="120"/>
        <w:ind w:firstLine="708"/>
        <w:jc w:val="both"/>
        <w:rPr>
          <w:rFonts w:ascii="Times New Roman" w:hAnsi="Times New Roman"/>
          <w:b/>
          <w:bCs/>
          <w:sz w:val="24"/>
        </w:rPr>
      </w:pPr>
      <w:r>
        <w:rPr>
          <w:rFonts w:ascii="Times New Roman" w:hAnsi="Times New Roman"/>
          <w:b/>
          <w:bCs/>
          <w:sz w:val="24"/>
        </w:rPr>
        <w:t xml:space="preserve">V. ТЕХНИЧЕСКА СПЕЦИФИКАЦИЯ </w:t>
      </w:r>
    </w:p>
    <w:p w:rsidR="006A1926" w:rsidRDefault="006A1926" w:rsidP="006A1926">
      <w:pPr>
        <w:spacing w:before="120"/>
        <w:ind w:firstLine="720"/>
        <w:jc w:val="both"/>
        <w:rPr>
          <w:rFonts w:ascii="Times New Roman" w:hAnsi="Times New Roman" w:cs="Times New Roman"/>
          <w:sz w:val="24"/>
          <w:lang w:val="bg-BG"/>
        </w:rPr>
      </w:pPr>
      <w:r>
        <w:rPr>
          <w:rFonts w:ascii="Times New Roman" w:hAnsi="Times New Roman" w:cs="Times New Roman"/>
          <w:sz w:val="24"/>
          <w:lang w:val="bg-BG"/>
        </w:rPr>
        <w:lastRenderedPageBreak/>
        <w:t xml:space="preserve">1. При  заявка от страна на Възложителя Изпълнителят е длъжен да обработи и да отговори на заявката за резервация, включително при извънредни обстоятелства (извънработно време, почивни и празнични дни) до 30 минути. </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 xml:space="preserve">2. Заявката трябва да може да бъде получавана и изпълнявана както в рамките на работното време на  Университет по библиотекознание и информационни технологии (от 09.00 ч. до 17.30 ч.), така и в извънработно време, включително в почивни и празнични дни. </w:t>
      </w:r>
    </w:p>
    <w:p w:rsidR="006A1926" w:rsidRPr="00875896" w:rsidRDefault="006A1926" w:rsidP="006A1926">
      <w:pPr>
        <w:ind w:firstLine="708"/>
        <w:jc w:val="both"/>
        <w:rPr>
          <w:rFonts w:ascii="Times New Roman" w:hAnsi="Times New Roman" w:cs="Times New Roman"/>
          <w:sz w:val="24"/>
          <w:lang w:val="bg-BG" w:eastAsia="en-US"/>
        </w:rPr>
      </w:pPr>
      <w:r>
        <w:rPr>
          <w:rFonts w:ascii="Times New Roman" w:hAnsi="Times New Roman" w:cs="Times New Roman"/>
          <w:sz w:val="24"/>
          <w:lang w:val="bg-BG"/>
        </w:rPr>
        <w:t xml:space="preserve">3. В отговора по всяка конкретна заявка Изпълнителят трябва да може да предложи най-малко два варианта за пътуване. Предлаганите варианти за полети да са директни, а при невъзможност – с минимален брой подходящи връзки за съответните дестинации и с възможно най-благоприятните цени на авиокомпаниите за икономична класа. В отговора на заявката всеки предложен вариант от Изпълнителя трябва да включва:  авиокомпания, класа, маршрут, часове на пътуване, престой, цена на билета  и </w:t>
      </w:r>
      <w:r w:rsidRPr="00642CD2">
        <w:rPr>
          <w:rFonts w:ascii="Times New Roman" w:hAnsi="Times New Roman" w:cs="Times New Roman"/>
          <w:sz w:val="24"/>
          <w:lang w:val="bg-BG"/>
        </w:rPr>
        <w:t>срок на валидност на резервацията.</w:t>
      </w:r>
      <w:r w:rsidRPr="00ED504E">
        <w:rPr>
          <w:rFonts w:ascii="Times New Roman" w:hAnsi="Times New Roman" w:cs="Times New Roman"/>
          <w:b/>
          <w:bCs/>
          <w:i/>
          <w:sz w:val="24"/>
          <w:lang w:val="bg-BG"/>
        </w:rPr>
        <w:t xml:space="preserve"> </w:t>
      </w:r>
      <w:r w:rsidRPr="00875896">
        <w:rPr>
          <w:rFonts w:ascii="Times New Roman" w:hAnsi="Times New Roman" w:cs="Times New Roman"/>
          <w:sz w:val="24"/>
          <w:lang w:val="bg-BG" w:eastAsia="en-US"/>
        </w:rPr>
        <w:t>В случай че нито един предложен вариант не е подходящ за Възложителя  Изпълнителят е длъжен да представи ново предложение с не по-малко от два варианта за пътуване</w:t>
      </w:r>
      <w:r>
        <w:rPr>
          <w:rFonts w:ascii="Times New Roman" w:hAnsi="Times New Roman" w:cs="Times New Roman"/>
          <w:sz w:val="24"/>
          <w:lang w:val="bg-BG" w:eastAsia="en-US"/>
        </w:rPr>
        <w:t xml:space="preserve"> в срока до 30 минути</w:t>
      </w:r>
      <w:r w:rsidRPr="00875896">
        <w:rPr>
          <w:rFonts w:ascii="Times New Roman" w:hAnsi="Times New Roman" w:cs="Times New Roman"/>
          <w:sz w:val="24"/>
          <w:lang w:val="bg-BG" w:eastAsia="en-US"/>
        </w:rPr>
        <w:t>.</w:t>
      </w:r>
      <w:r>
        <w:rPr>
          <w:rFonts w:ascii="Times New Roman" w:hAnsi="Times New Roman" w:cs="Times New Roman"/>
          <w:sz w:val="24"/>
          <w:lang w:val="bg-BG" w:eastAsia="en-US"/>
        </w:rPr>
        <w:t xml:space="preserve"> </w:t>
      </w:r>
    </w:p>
    <w:p w:rsidR="006A1926" w:rsidRPr="00642CD2" w:rsidRDefault="006A1926" w:rsidP="006A1926">
      <w:pPr>
        <w:suppressAutoHyphens w:val="0"/>
        <w:ind w:firstLine="708"/>
        <w:jc w:val="both"/>
        <w:rPr>
          <w:rFonts w:ascii="Times New Roman" w:hAnsi="Times New Roman" w:cs="Times New Roman"/>
          <w:sz w:val="24"/>
          <w:lang w:val="bg-BG" w:eastAsia="en-US"/>
        </w:rPr>
      </w:pPr>
      <w:r>
        <w:rPr>
          <w:rFonts w:ascii="Times New Roman" w:hAnsi="Times New Roman" w:cs="Times New Roman"/>
          <w:sz w:val="24"/>
          <w:lang w:val="bg-BG" w:eastAsia="en-US"/>
        </w:rPr>
        <w:t xml:space="preserve">4. След като получи писмено потвърждение от </w:t>
      </w:r>
      <w:r w:rsidRPr="00642CD2">
        <w:rPr>
          <w:rFonts w:ascii="Times New Roman" w:hAnsi="Times New Roman" w:cs="Times New Roman"/>
          <w:sz w:val="24"/>
          <w:lang w:val="bg-BG" w:eastAsia="en-US"/>
        </w:rPr>
        <w:t>Възложителя</w:t>
      </w:r>
      <w:r>
        <w:rPr>
          <w:rFonts w:ascii="Times New Roman" w:hAnsi="Times New Roman" w:cs="Times New Roman"/>
          <w:sz w:val="24"/>
          <w:lang w:val="bg-BG" w:eastAsia="en-US"/>
        </w:rPr>
        <w:t xml:space="preserve"> с посочен</w:t>
      </w:r>
      <w:r w:rsidRPr="00642CD2">
        <w:rPr>
          <w:rFonts w:ascii="Times New Roman" w:hAnsi="Times New Roman" w:cs="Times New Roman"/>
          <w:sz w:val="24"/>
          <w:lang w:val="bg-BG" w:eastAsia="en-US"/>
        </w:rPr>
        <w:t xml:space="preserve"> от него вариант за реализиране на пътуването</w:t>
      </w:r>
      <w:r>
        <w:rPr>
          <w:rFonts w:ascii="Times New Roman" w:hAnsi="Times New Roman" w:cs="Times New Roman"/>
          <w:sz w:val="24"/>
          <w:lang w:val="bg-BG" w:eastAsia="en-US"/>
        </w:rPr>
        <w:t>, Изпълнителят резервира билета и уведомява Възложителя за това като посочва и срока на валидност на резервацията</w:t>
      </w:r>
      <w:r w:rsidRPr="00642CD2">
        <w:rPr>
          <w:rFonts w:ascii="Times New Roman" w:hAnsi="Times New Roman" w:cs="Times New Roman"/>
          <w:sz w:val="24"/>
          <w:lang w:val="bg-BG" w:eastAsia="en-US"/>
        </w:rPr>
        <w:t xml:space="preserve">. </w:t>
      </w:r>
      <w:r>
        <w:rPr>
          <w:rFonts w:ascii="Times New Roman" w:hAnsi="Times New Roman" w:cs="Times New Roman"/>
          <w:sz w:val="24"/>
          <w:lang w:val="bg-BG" w:eastAsia="en-US"/>
        </w:rPr>
        <w:t xml:space="preserve">Уведомяването за направената резервация да става в рамките на 30 мин. след като Възложителят е направил избор на вариант за пътуване. </w:t>
      </w:r>
      <w:r w:rsidRPr="00642CD2">
        <w:rPr>
          <w:rFonts w:ascii="Times New Roman" w:hAnsi="Times New Roman" w:cs="Times New Roman"/>
          <w:sz w:val="24"/>
          <w:lang w:val="bg-BG" w:eastAsia="en-US"/>
        </w:rPr>
        <w:t xml:space="preserve">Изпълнението </w:t>
      </w:r>
      <w:r>
        <w:rPr>
          <w:rFonts w:ascii="Times New Roman" w:hAnsi="Times New Roman" w:cs="Times New Roman"/>
          <w:sz w:val="24"/>
          <w:lang w:val="bg-BG" w:eastAsia="en-US"/>
        </w:rPr>
        <w:t xml:space="preserve">(издаването на самолетния билет) </w:t>
      </w:r>
      <w:r w:rsidRPr="00642CD2">
        <w:rPr>
          <w:rFonts w:ascii="Times New Roman" w:hAnsi="Times New Roman" w:cs="Times New Roman"/>
          <w:sz w:val="24"/>
          <w:lang w:val="bg-BG" w:eastAsia="en-US"/>
        </w:rPr>
        <w:t>по потвърдената самолетна резервация следва да се извърши от Изпълнителя в рамките на един час, считано от момента, в който Възложителя</w:t>
      </w:r>
      <w:r>
        <w:rPr>
          <w:rFonts w:ascii="Times New Roman" w:hAnsi="Times New Roman" w:cs="Times New Roman"/>
          <w:sz w:val="24"/>
          <w:lang w:val="bg-BG" w:eastAsia="en-US"/>
        </w:rPr>
        <w:t>т е изразил воля (в писмена форма) за издаване на билета</w:t>
      </w:r>
      <w:r w:rsidRPr="00642CD2">
        <w:rPr>
          <w:rFonts w:ascii="Times New Roman" w:hAnsi="Times New Roman" w:cs="Times New Roman"/>
          <w:sz w:val="24"/>
          <w:lang w:val="bg-BG" w:eastAsia="en-US"/>
        </w:rPr>
        <w:t xml:space="preserve">. </w:t>
      </w:r>
    </w:p>
    <w:p w:rsidR="006A1926" w:rsidRPr="00340487" w:rsidRDefault="006A1926" w:rsidP="006A1926">
      <w:pPr>
        <w:ind w:firstLine="720"/>
        <w:jc w:val="both"/>
        <w:rPr>
          <w:rFonts w:ascii="Times New Roman" w:hAnsi="Times New Roman" w:cs="Times New Roman"/>
          <w:i/>
          <w:sz w:val="24"/>
          <w:lang w:val="bg-BG"/>
        </w:rPr>
      </w:pPr>
      <w:r w:rsidRPr="00340487">
        <w:rPr>
          <w:rFonts w:ascii="Times New Roman" w:hAnsi="Times New Roman" w:cs="Times New Roman"/>
          <w:b/>
          <w:bCs/>
          <w:i/>
          <w:sz w:val="24"/>
          <w:lang w:val="bg-BG"/>
        </w:rPr>
        <w:t xml:space="preserve">Участникът описва подробно организацията на работата си по приемането и отговора на заявки на възложителя в </w:t>
      </w:r>
      <w:r>
        <w:rPr>
          <w:rFonts w:ascii="Times New Roman" w:hAnsi="Times New Roman" w:cs="Times New Roman"/>
          <w:b/>
          <w:bCs/>
          <w:i/>
          <w:sz w:val="24"/>
          <w:lang w:val="bg-BG"/>
        </w:rPr>
        <w:t>предложението за изпълнение (</w:t>
      </w:r>
      <w:r w:rsidRPr="00340487">
        <w:rPr>
          <w:rFonts w:ascii="Times New Roman" w:hAnsi="Times New Roman" w:cs="Times New Roman"/>
          <w:b/>
          <w:bCs/>
          <w:i/>
          <w:sz w:val="24"/>
          <w:lang w:val="bg-BG"/>
        </w:rPr>
        <w:t>техническо предложение</w:t>
      </w:r>
      <w:r>
        <w:rPr>
          <w:rFonts w:ascii="Times New Roman" w:hAnsi="Times New Roman" w:cs="Times New Roman"/>
          <w:b/>
          <w:bCs/>
          <w:i/>
          <w:sz w:val="24"/>
          <w:lang w:val="bg-BG"/>
        </w:rPr>
        <w:t>)</w:t>
      </w:r>
      <w:r w:rsidRPr="00340487">
        <w:rPr>
          <w:rFonts w:ascii="Times New Roman" w:hAnsi="Times New Roman" w:cs="Times New Roman"/>
          <w:b/>
          <w:bCs/>
          <w:i/>
          <w:sz w:val="24"/>
          <w:lang w:val="bg-BG"/>
        </w:rPr>
        <w:t xml:space="preserve"> по образец, неразделна част от офертата. </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5. Изпълнителят е длъжен да предостави на Възложителя навременна и актуална  информация и при формирането на цената на билета да прилага всички валидни към датат</w:t>
      </w:r>
      <w:r w:rsidR="002316CD">
        <w:rPr>
          <w:rFonts w:ascii="Times New Roman" w:hAnsi="Times New Roman" w:cs="Times New Roman"/>
          <w:sz w:val="24"/>
          <w:lang w:val="bg-BG"/>
        </w:rPr>
        <w:t xml:space="preserve">а на пътуването </w:t>
      </w:r>
      <w:r>
        <w:rPr>
          <w:rFonts w:ascii="Times New Roman" w:hAnsi="Times New Roman" w:cs="Times New Roman"/>
          <w:sz w:val="24"/>
          <w:lang w:val="bg-BG"/>
        </w:rPr>
        <w:t>отстъпки на авиокомпаниите (при седмичен престой, уикенд правило, сезонни отстъпки, минимален престой или други позиции), бонусни програми, както и преференциални условия, които авиокомпаниите предлагат.</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6</w:t>
      </w:r>
      <w:r w:rsidRPr="00B50D38">
        <w:rPr>
          <w:rFonts w:ascii="Times New Roman" w:hAnsi="Times New Roman" w:cs="Times New Roman"/>
          <w:sz w:val="24"/>
          <w:lang w:val="bg-BG"/>
        </w:rPr>
        <w:t>. При сключване на договора Изпълнителят трябва да предостави информация за бонусните програми на авиокомпаниите. През срока на договора Изпълнителят регулярно уведомява Възложителя за други бонуси на авиокомпании и/или предлагани от тях промоционални цени на билети.</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 xml:space="preserve">7. Изпълнителят да предлага цени на билети за икономична класа, а когато е възможно - да предлага и по-ниска цена. При изрично искане от страна на Възложителя, Изпълнителят да предлага цени на билети за бизнес класа, както и за изрично посочени полети, включително изпълнявани от нискобюджетни авиокомпании. Изпълнителят да представя и оферти от нискобюджетни авиокомпании по искане на Възложителя, в случай че директен полет не е наличен. </w:t>
      </w:r>
    </w:p>
    <w:p w:rsidR="006A1926" w:rsidRPr="002316CD" w:rsidRDefault="006A1926" w:rsidP="002316CD">
      <w:pPr>
        <w:tabs>
          <w:tab w:val="left" w:pos="993"/>
        </w:tabs>
        <w:ind w:firstLine="708"/>
        <w:jc w:val="both"/>
        <w:rPr>
          <w:rFonts w:ascii="Times New Roman" w:hAnsi="Times New Roman" w:cs="Times New Roman"/>
          <w:iCs/>
          <w:sz w:val="24"/>
          <w:lang w:val="bg-BG"/>
        </w:rPr>
      </w:pPr>
      <w:r>
        <w:rPr>
          <w:rFonts w:ascii="Times New Roman" w:hAnsi="Times New Roman" w:cs="Times New Roman"/>
          <w:color w:val="000000"/>
          <w:sz w:val="24"/>
          <w:lang w:val="bg-BG" w:eastAsia="bg-BG"/>
        </w:rPr>
        <w:t>8</w:t>
      </w:r>
      <w:r w:rsidRPr="00C35470">
        <w:rPr>
          <w:rFonts w:ascii="Times New Roman" w:hAnsi="Times New Roman" w:cs="Times New Roman"/>
          <w:color w:val="000000"/>
          <w:sz w:val="24"/>
          <w:lang w:val="bg-BG" w:eastAsia="bg-BG"/>
        </w:rPr>
        <w:t xml:space="preserve">. </w:t>
      </w:r>
      <w:r w:rsidR="002316CD" w:rsidRPr="002316CD">
        <w:rPr>
          <w:rFonts w:ascii="Times New Roman" w:hAnsi="Times New Roman" w:cs="Times New Roman"/>
          <w:bCs/>
          <w:sz w:val="24"/>
        </w:rPr>
        <w:t xml:space="preserve">Срокът за изпълнение на </w:t>
      </w:r>
      <w:r w:rsidR="002316CD" w:rsidRPr="002316CD">
        <w:rPr>
          <w:rFonts w:ascii="Times New Roman" w:hAnsi="Times New Roman" w:cs="Times New Roman"/>
          <w:iCs/>
          <w:sz w:val="24"/>
          <w:lang w:val="bg-BG"/>
        </w:rPr>
        <w:t xml:space="preserve">заявката за резервация на самолетен билет, включително и предоставянето на билета в електронен вид ще е до 45 (четиридесет и пет) минути, считано от потвърждаване на заявката, а при възникване на извънредни обстоятелства до 30 (тридесет) минути от потвърждаване на заявката от </w:t>
      </w:r>
      <w:r w:rsidR="00F979E7">
        <w:rPr>
          <w:rFonts w:ascii="Times New Roman" w:hAnsi="Times New Roman" w:cs="Times New Roman"/>
          <w:iCs/>
          <w:sz w:val="24"/>
          <w:lang w:val="bg-BG"/>
        </w:rPr>
        <w:t>служител на УниБИТ.</w:t>
      </w:r>
      <w:r w:rsidR="002316CD" w:rsidRPr="002316CD">
        <w:rPr>
          <w:rFonts w:ascii="Times New Roman" w:hAnsi="Times New Roman" w:cs="Times New Roman"/>
          <w:iCs/>
          <w:sz w:val="24"/>
          <w:lang w:val="bg-BG"/>
        </w:rPr>
        <w:t xml:space="preserve"> Възложителя</w:t>
      </w:r>
      <w:r w:rsidR="00F979E7">
        <w:rPr>
          <w:rFonts w:ascii="Times New Roman" w:hAnsi="Times New Roman" w:cs="Times New Roman"/>
          <w:iCs/>
          <w:sz w:val="24"/>
          <w:lang w:val="bg-BG"/>
        </w:rPr>
        <w:t>т, чрез служител от Университета</w:t>
      </w:r>
      <w:r w:rsidR="002316CD" w:rsidRPr="002316CD">
        <w:rPr>
          <w:rFonts w:ascii="Times New Roman" w:hAnsi="Times New Roman" w:cs="Times New Roman"/>
          <w:iCs/>
          <w:sz w:val="24"/>
          <w:lang w:val="bg-BG"/>
        </w:rPr>
        <w:t xml:space="preserve"> определя кога има извънредни обстоятелства. При необходимост или когато Възложителят поиска билетите на хартиен носител, те ще се доставят в рамките на до 6 часа на място, посочено от Възложителя.</w:t>
      </w:r>
      <w:r w:rsidR="002316CD">
        <w:rPr>
          <w:rFonts w:ascii="Times New Roman" w:hAnsi="Times New Roman" w:cs="Times New Roman"/>
          <w:iCs/>
          <w:sz w:val="24"/>
          <w:lang w:val="bg-BG"/>
        </w:rPr>
        <w:t xml:space="preserve"> </w:t>
      </w:r>
      <w:r w:rsidRPr="00C35470">
        <w:rPr>
          <w:rFonts w:ascii="Times New Roman" w:hAnsi="Times New Roman" w:cs="Times New Roman"/>
          <w:color w:val="000000"/>
          <w:sz w:val="24"/>
          <w:lang w:val="bg-BG" w:eastAsia="bg-BG"/>
        </w:rPr>
        <w:t xml:space="preserve">Изпълнителят доставя билета на Възложителя по електронен път в посочения в предходното изречение срок. </w:t>
      </w:r>
      <w:r>
        <w:rPr>
          <w:rFonts w:ascii="Times New Roman" w:hAnsi="Times New Roman" w:cs="Times New Roman"/>
          <w:sz w:val="24"/>
          <w:lang w:val="bg-BG"/>
        </w:rPr>
        <w:t xml:space="preserve">Билетите задължително да бъдат изпращани от сървъра на резервационната система Амадеус /amadeus.com/ или друга използвана от </w:t>
      </w:r>
      <w:r>
        <w:rPr>
          <w:rFonts w:ascii="Times New Roman" w:hAnsi="Times New Roman" w:cs="Times New Roman"/>
          <w:sz w:val="24"/>
          <w:lang w:val="bg-BG"/>
        </w:rPr>
        <w:lastRenderedPageBreak/>
        <w:t>участника резервационна система, директно на посочения от УниБИТ електронен адрес в момента на издаване на билета.</w:t>
      </w:r>
    </w:p>
    <w:p w:rsidR="006A1926" w:rsidRPr="00C35470" w:rsidRDefault="006A1926" w:rsidP="006A1926">
      <w:pPr>
        <w:suppressAutoHyphens w:val="0"/>
        <w:autoSpaceDE w:val="0"/>
        <w:autoSpaceDN w:val="0"/>
        <w:adjustRightInd w:val="0"/>
        <w:ind w:firstLine="708"/>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9. </w:t>
      </w:r>
      <w:r w:rsidRPr="00C35470">
        <w:rPr>
          <w:rFonts w:ascii="Times New Roman" w:hAnsi="Times New Roman" w:cs="Times New Roman"/>
          <w:color w:val="000000"/>
          <w:sz w:val="24"/>
          <w:lang w:val="bg-BG" w:eastAsia="bg-BG"/>
        </w:rPr>
        <w:t>При спешни случаи, билетите трябва да се изпращат по електронна поща и в по-кратък срок. Когато е необходимо, билетите следва да бъдат предадени на Възложителя на хартиен носител /разпечатани/ в рамките на един работен ден, а при спешни пътувания и в по-кратък срок. При невъзможност за издаване на електронни самолетни билети Изпълнителят трябва да доставя за своя сметка заявените от възложителя самолетни билети на адрес</w:t>
      </w:r>
      <w:r>
        <w:rPr>
          <w:rFonts w:ascii="Times New Roman" w:hAnsi="Times New Roman" w:cs="Times New Roman"/>
          <w:color w:val="000000"/>
          <w:sz w:val="24"/>
          <w:lang w:val="bg-BG" w:eastAsia="bg-BG"/>
        </w:rPr>
        <w:t>а на възложителя</w:t>
      </w:r>
      <w:r w:rsidRPr="00C35470">
        <w:rPr>
          <w:rFonts w:ascii="Times New Roman" w:hAnsi="Times New Roman" w:cs="Times New Roman"/>
          <w:color w:val="000000"/>
          <w:sz w:val="24"/>
          <w:lang w:val="bg-BG" w:eastAsia="bg-BG"/>
        </w:rPr>
        <w:t xml:space="preserve">: гр. София, </w:t>
      </w:r>
      <w:r>
        <w:rPr>
          <w:rFonts w:ascii="Times New Roman" w:hAnsi="Times New Roman" w:cs="Times New Roman"/>
          <w:color w:val="000000"/>
          <w:sz w:val="24"/>
          <w:lang w:val="bg-BG" w:eastAsia="bg-BG"/>
        </w:rPr>
        <w:t>б</w:t>
      </w:r>
      <w:r w:rsidRPr="00C35470">
        <w:rPr>
          <w:rFonts w:ascii="Times New Roman" w:hAnsi="Times New Roman" w:cs="Times New Roman"/>
          <w:color w:val="000000"/>
          <w:sz w:val="24"/>
          <w:lang w:val="bg-BG" w:eastAsia="bg-BG"/>
        </w:rPr>
        <w:t>ул. „</w:t>
      </w:r>
      <w:r>
        <w:rPr>
          <w:rFonts w:ascii="Times New Roman" w:hAnsi="Times New Roman" w:cs="Times New Roman"/>
          <w:color w:val="000000"/>
          <w:sz w:val="24"/>
          <w:lang w:val="bg-BG" w:eastAsia="bg-BG"/>
        </w:rPr>
        <w:t>Цариградско шосе“ № 119</w:t>
      </w:r>
      <w:r w:rsidRPr="00C35470">
        <w:rPr>
          <w:rFonts w:ascii="Times New Roman" w:hAnsi="Times New Roman" w:cs="Times New Roman"/>
          <w:color w:val="000000"/>
          <w:sz w:val="24"/>
          <w:lang w:val="bg-BG" w:eastAsia="bg-BG"/>
        </w:rPr>
        <w:t xml:space="preserve"> или на друг посочен от Възложителя адрес в град София. </w:t>
      </w:r>
    </w:p>
    <w:p w:rsidR="006A1926" w:rsidRPr="00C35470" w:rsidRDefault="006A1926" w:rsidP="006A1926">
      <w:pPr>
        <w:ind w:firstLine="720"/>
        <w:jc w:val="both"/>
        <w:rPr>
          <w:rFonts w:ascii="Times New Roman" w:hAnsi="Times New Roman" w:cs="Times New Roman"/>
          <w:sz w:val="24"/>
          <w:lang w:val="bg-BG"/>
        </w:rPr>
      </w:pPr>
      <w:r>
        <w:rPr>
          <w:rFonts w:ascii="Times New Roman" w:hAnsi="Times New Roman" w:cs="Times New Roman"/>
          <w:color w:val="000000"/>
          <w:sz w:val="24"/>
          <w:lang w:val="bg-BG" w:eastAsia="bg-BG"/>
        </w:rPr>
        <w:t xml:space="preserve">10. </w:t>
      </w:r>
      <w:r w:rsidRPr="00C35470">
        <w:rPr>
          <w:rFonts w:ascii="Times New Roman" w:hAnsi="Times New Roman" w:cs="Times New Roman"/>
          <w:color w:val="000000"/>
          <w:sz w:val="24"/>
          <w:lang w:val="bg-BG" w:eastAsia="bg-BG"/>
        </w:rPr>
        <w:t xml:space="preserve">При възникване на проблем със самолетен полет, съответната страна уведомява другата страна, като Изпълнителят </w:t>
      </w:r>
      <w:r>
        <w:rPr>
          <w:rFonts w:ascii="Times New Roman" w:hAnsi="Times New Roman" w:cs="Times New Roman"/>
          <w:color w:val="000000"/>
          <w:sz w:val="24"/>
          <w:lang w:val="bg-BG" w:eastAsia="bg-BG"/>
        </w:rPr>
        <w:t>в най-кратки срокове</w:t>
      </w:r>
      <w:r w:rsidRPr="00C35470">
        <w:rPr>
          <w:rFonts w:ascii="Times New Roman" w:hAnsi="Times New Roman" w:cs="Times New Roman"/>
          <w:color w:val="000000"/>
          <w:sz w:val="24"/>
          <w:lang w:val="bg-BG" w:eastAsia="bg-BG"/>
        </w:rPr>
        <w:t xml:space="preserve"> осигурява друг самолетен билет за подходящ полет. Когато проблемът се дължи на извънредни и/или форсмажорни обстоятелства, непозволяващи осъществяване на съответното пътуване, Изпълнителят е длъжен да осигури алтернативни варианти за пътуване, както и да съдейства за възстановяване на стойността на билета или за безплатната промяна на маршрута на пътниците чрез съгласуване с авиокомпанията, чийто полет няма да бъде осъществен</w:t>
      </w:r>
      <w:r>
        <w:rPr>
          <w:rFonts w:ascii="Times New Roman" w:hAnsi="Times New Roman" w:cs="Times New Roman"/>
          <w:color w:val="000000"/>
          <w:sz w:val="24"/>
          <w:lang w:val="bg-BG" w:eastAsia="bg-BG"/>
        </w:rPr>
        <w:t>.</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11. Изпълнителят уведомява писмено Възложителя за налагаща се промяна в тарифата по направените резервации поради невъзможност за пререзервиране на същата цена.</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12. Изпълнителят трябва да съдейства на Възложителя за удължаване на time-limit на самолетните билети за максимално възможен срок.</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13. Срокът за възстановяване на стойността на изцяло или частично неизползвани самолетни билети да е не повече от 24 астрономически часа.</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14.Изпълнителят трябва да покрива всички дестинации по цял свят.</w:t>
      </w:r>
    </w:p>
    <w:p w:rsidR="006A1926" w:rsidRDefault="006A1926" w:rsidP="006A1926">
      <w:pPr>
        <w:ind w:firstLine="720"/>
        <w:jc w:val="both"/>
        <w:rPr>
          <w:rFonts w:ascii="Times New Roman" w:eastAsia="Calibri" w:hAnsi="Times New Roman" w:cs="Times New Roman"/>
          <w:sz w:val="24"/>
          <w:lang w:val="bg-BG" w:eastAsia="bg-BG"/>
        </w:rPr>
      </w:pPr>
      <w:r>
        <w:rPr>
          <w:rFonts w:ascii="Times New Roman" w:eastAsia="Calibri" w:hAnsi="Times New Roman" w:cs="Times New Roman"/>
          <w:sz w:val="24"/>
          <w:lang w:val="bg-BG" w:eastAsia="bg-BG"/>
        </w:rPr>
        <w:t xml:space="preserve">15. </w:t>
      </w:r>
      <w:r w:rsidRPr="003665BA">
        <w:rPr>
          <w:rFonts w:ascii="Times New Roman" w:eastAsia="Calibri" w:hAnsi="Times New Roman" w:cs="Times New Roman"/>
          <w:sz w:val="24"/>
          <w:lang w:val="bg-BG" w:eastAsia="bg-BG"/>
        </w:rPr>
        <w:t>Изпълнителят се задължава при направено искане от Възложителя и дадено съгласие от авиопревозвачи да сключи споразумения в полза на Възложителя с авиокомпаниите – превозвачи, предоставящи бонусни програми, специални тарифи и облекчени условия, както и допълнителни преференции</w:t>
      </w:r>
      <w:r>
        <w:rPr>
          <w:rFonts w:ascii="Times New Roman" w:eastAsia="Calibri" w:hAnsi="Times New Roman" w:cs="Times New Roman"/>
          <w:sz w:val="24"/>
          <w:lang w:val="bg-BG" w:eastAsia="bg-BG"/>
        </w:rPr>
        <w:t>.</w:t>
      </w:r>
    </w:p>
    <w:p w:rsidR="006A1926" w:rsidRDefault="006A1926" w:rsidP="006A1926">
      <w:pPr>
        <w:ind w:firstLine="720"/>
        <w:jc w:val="both"/>
        <w:rPr>
          <w:rFonts w:ascii="Times New Roman" w:hAnsi="Times New Roman" w:cs="Times New Roman"/>
          <w:sz w:val="24"/>
          <w:lang w:val="bg-BG"/>
        </w:rPr>
      </w:pPr>
      <w:r>
        <w:rPr>
          <w:rFonts w:ascii="Times New Roman" w:eastAsia="Calibri" w:hAnsi="Times New Roman" w:cs="Times New Roman"/>
          <w:sz w:val="24"/>
          <w:lang w:val="bg-BG" w:eastAsia="bg-BG"/>
        </w:rPr>
        <w:t xml:space="preserve">16. </w:t>
      </w:r>
      <w:r w:rsidRPr="003665BA">
        <w:rPr>
          <w:rFonts w:ascii="Times New Roman" w:eastAsia="Calibri" w:hAnsi="Times New Roman" w:cs="Times New Roman"/>
          <w:sz w:val="24"/>
          <w:lang w:val="bg-BG" w:eastAsia="bg-BG"/>
        </w:rPr>
        <w:t>Изпълнителят приема да отчита и натрупва точки (за пропътувани мили/километри) по авиационните бонусни програми на авиокомпаниите (Bulgaria Air, Miles&amp;More, Flying Blue и др.) за всеки закупен самолетен билет</w:t>
      </w:r>
      <w:r>
        <w:rPr>
          <w:rFonts w:ascii="Times New Roman" w:eastAsia="Calibri" w:hAnsi="Times New Roman" w:cs="Times New Roman"/>
          <w:sz w:val="24"/>
          <w:lang w:val="bg-BG" w:eastAsia="bg-BG"/>
        </w:rPr>
        <w:t>.</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17. Изпълнителят трябва да гарантира конфиденциалност на извършените пътувания  (вкл. защита на личните данни относно пътници, маршрути, превозвачи).</w:t>
      </w:r>
    </w:p>
    <w:p w:rsidR="006A1926" w:rsidRPr="00C35470" w:rsidRDefault="006A1926" w:rsidP="006A1926">
      <w:pPr>
        <w:ind w:firstLine="720"/>
        <w:jc w:val="both"/>
        <w:rPr>
          <w:rFonts w:ascii="Times New Roman" w:hAnsi="Times New Roman" w:cs="Times New Roman"/>
          <w:i/>
          <w:sz w:val="24"/>
          <w:lang w:val="bg-BG"/>
        </w:rPr>
      </w:pPr>
      <w:r w:rsidRPr="00C35470">
        <w:rPr>
          <w:rFonts w:ascii="Times New Roman" w:hAnsi="Times New Roman" w:cs="Times New Roman"/>
          <w:i/>
          <w:sz w:val="24"/>
          <w:lang w:val="bg-BG"/>
        </w:rPr>
        <w:t xml:space="preserve">Изпълнителят трябва да предложи конкретен адрес на електронна поща за комуникация с </w:t>
      </w:r>
      <w:r>
        <w:rPr>
          <w:rFonts w:ascii="Times New Roman" w:hAnsi="Times New Roman" w:cs="Times New Roman"/>
          <w:i/>
          <w:sz w:val="24"/>
          <w:lang w:val="bg-BG"/>
        </w:rPr>
        <w:t>УниБИТ</w:t>
      </w:r>
      <w:r w:rsidRPr="00C35470">
        <w:rPr>
          <w:rFonts w:ascii="Times New Roman" w:hAnsi="Times New Roman" w:cs="Times New Roman"/>
          <w:i/>
          <w:sz w:val="24"/>
          <w:lang w:val="bg-BG"/>
        </w:rPr>
        <w:t>.</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18. Изпълнителят трябва да има възможност да извършва резервации за ползването на железопътен и автобусен транспорт в случай на необходимост.</w:t>
      </w:r>
    </w:p>
    <w:p w:rsidR="006A1926" w:rsidRDefault="006A1926" w:rsidP="006A1926">
      <w:pPr>
        <w:ind w:firstLine="720"/>
        <w:jc w:val="both"/>
        <w:rPr>
          <w:rFonts w:ascii="Times New Roman" w:hAnsi="Times New Roman" w:cs="Times New Roman"/>
          <w:sz w:val="24"/>
          <w:lang w:val="bg-BG"/>
        </w:rPr>
      </w:pPr>
      <w:r>
        <w:rPr>
          <w:rFonts w:ascii="Times New Roman" w:hAnsi="Times New Roman" w:cs="Times New Roman"/>
          <w:sz w:val="24"/>
          <w:lang w:val="bg-BG"/>
        </w:rPr>
        <w:t>19. Едновременно с осигуряване на самолетни билети Изпълнителят се ангажира да предоставя и съответните медицински застраховки.</w:t>
      </w:r>
    </w:p>
    <w:p w:rsidR="006A1926" w:rsidRDefault="006A1926" w:rsidP="006A1926">
      <w:pPr>
        <w:ind w:firstLine="720"/>
        <w:jc w:val="both"/>
        <w:rPr>
          <w:rFonts w:ascii="Times New Roman" w:hAnsi="Times New Roman" w:cs="Times New Roman"/>
          <w:bCs/>
          <w:sz w:val="24"/>
          <w:lang w:val="bg-BG"/>
        </w:rPr>
      </w:pPr>
      <w:r>
        <w:rPr>
          <w:rFonts w:ascii="Times New Roman" w:hAnsi="Times New Roman" w:cs="Times New Roman"/>
          <w:sz w:val="24"/>
          <w:lang w:val="bg-BG"/>
        </w:rPr>
        <w:t xml:space="preserve">20. Срокът за изпълнение на поръчката е </w:t>
      </w:r>
      <w:r w:rsidRPr="00B50D38">
        <w:rPr>
          <w:rFonts w:ascii="Times New Roman" w:hAnsi="Times New Roman" w:cs="Times New Roman"/>
          <w:bCs/>
          <w:sz w:val="24"/>
          <w:lang w:val="bg-BG"/>
        </w:rPr>
        <w:t>12 месеца, считано от сключване на договора за изпълнение на обществена поръчка</w:t>
      </w:r>
      <w:r>
        <w:rPr>
          <w:rFonts w:ascii="Times New Roman" w:hAnsi="Times New Roman" w:cs="Times New Roman"/>
          <w:bCs/>
          <w:sz w:val="24"/>
          <w:lang w:val="bg-BG"/>
        </w:rPr>
        <w:t>,</w:t>
      </w:r>
      <w:r>
        <w:rPr>
          <w:rFonts w:ascii="Times New Roman" w:hAnsi="Times New Roman" w:cs="Times New Roman"/>
          <w:bCs/>
          <w:sz w:val="24"/>
        </w:rPr>
        <w:t xml:space="preserve"> </w:t>
      </w:r>
      <w:r>
        <w:rPr>
          <w:rFonts w:ascii="Times New Roman" w:hAnsi="Times New Roman" w:cs="Times New Roman"/>
          <w:bCs/>
          <w:sz w:val="24"/>
          <w:lang w:val="bg-BG"/>
        </w:rPr>
        <w:t xml:space="preserve"> </w:t>
      </w:r>
      <w:r w:rsidRPr="00DA0939">
        <w:rPr>
          <w:rFonts w:ascii="Times New Roman" w:hAnsi="Times New Roman" w:cs="Times New Roman"/>
          <w:bCs/>
          <w:sz w:val="24"/>
          <w:lang w:val="bg-BG"/>
        </w:rPr>
        <w:t>или до изчерпване на финансовия ресурс.</w:t>
      </w:r>
    </w:p>
    <w:p w:rsidR="00E24C5F" w:rsidRDefault="00E24C5F" w:rsidP="006A1926">
      <w:pPr>
        <w:ind w:firstLine="720"/>
        <w:jc w:val="both"/>
        <w:rPr>
          <w:rFonts w:ascii="Times New Roman" w:hAnsi="Times New Roman" w:cs="Times New Roman"/>
          <w:bCs/>
          <w:sz w:val="24"/>
          <w:lang w:val="bg-BG"/>
        </w:rPr>
      </w:pPr>
    </w:p>
    <w:p w:rsidR="00E24C5F" w:rsidRDefault="00E24C5F" w:rsidP="006A1926">
      <w:pPr>
        <w:ind w:firstLine="720"/>
        <w:jc w:val="both"/>
        <w:rPr>
          <w:rFonts w:ascii="Times New Roman" w:hAnsi="Times New Roman" w:cs="Times New Roman"/>
          <w:bCs/>
          <w:sz w:val="24"/>
          <w:lang w:val="bg-BG"/>
        </w:rPr>
      </w:pPr>
    </w:p>
    <w:p w:rsidR="00E24C5F" w:rsidRDefault="00E24C5F" w:rsidP="006A1926">
      <w:pPr>
        <w:ind w:firstLine="720"/>
        <w:jc w:val="both"/>
        <w:rPr>
          <w:rFonts w:ascii="Times New Roman" w:hAnsi="Times New Roman" w:cs="Times New Roman"/>
          <w:bCs/>
          <w:sz w:val="24"/>
          <w:lang w:val="bg-BG"/>
        </w:rPr>
      </w:pPr>
    </w:p>
    <w:p w:rsidR="00E24C5F" w:rsidRPr="00DA0939" w:rsidRDefault="00E24C5F" w:rsidP="006A1926">
      <w:pPr>
        <w:ind w:firstLine="720"/>
        <w:jc w:val="both"/>
        <w:rPr>
          <w:rFonts w:ascii="Times New Roman" w:hAnsi="Times New Roman" w:cs="Times New Roman"/>
          <w:bCs/>
          <w:sz w:val="24"/>
          <w:lang w:val="bg-BG"/>
        </w:rPr>
      </w:pPr>
    </w:p>
    <w:p w:rsidR="00D72FAE" w:rsidRDefault="00D72FAE" w:rsidP="00D72FAE">
      <w:pPr>
        <w:shd w:val="clear" w:color="auto" w:fill="B4C6E7"/>
        <w:ind w:firstLine="708"/>
        <w:jc w:val="both"/>
        <w:rPr>
          <w:rFonts w:ascii="Times New Roman" w:hAnsi="Times New Roman"/>
          <w:b/>
          <w:bCs/>
          <w:sz w:val="24"/>
        </w:rPr>
      </w:pPr>
      <w:bookmarkStart w:id="0" w:name="_Toc239445697"/>
      <w:bookmarkStart w:id="1" w:name="_Toc237312750"/>
      <w:r>
        <w:rPr>
          <w:rFonts w:ascii="Times New Roman" w:hAnsi="Times New Roman"/>
          <w:b/>
          <w:bCs/>
          <w:sz w:val="24"/>
        </w:rPr>
        <w:t>VІ.</w:t>
      </w:r>
      <w:bookmarkEnd w:id="0"/>
      <w:bookmarkEnd w:id="1"/>
      <w:r>
        <w:rPr>
          <w:rFonts w:ascii="Times New Roman" w:hAnsi="Times New Roman"/>
          <w:b/>
          <w:bCs/>
          <w:sz w:val="24"/>
        </w:rPr>
        <w:t xml:space="preserve"> УСЛОВИЯ ЗА УЧАСТИЕ И ИЗИСКВАНИЯ КЪМ УЧАСТНИЦИТЕ</w:t>
      </w:r>
    </w:p>
    <w:p w:rsidR="00D72FAE" w:rsidRPr="00AF4BA7" w:rsidRDefault="00D72FAE" w:rsidP="00D72FAE">
      <w:pPr>
        <w:pStyle w:val="Heading2"/>
        <w:ind w:firstLine="720"/>
        <w:rPr>
          <w:rFonts w:ascii="Times New Roman" w:hAnsi="Times New Roman"/>
          <w:b/>
          <w:color w:val="auto"/>
          <w:sz w:val="24"/>
          <w:szCs w:val="24"/>
        </w:rPr>
      </w:pPr>
      <w:r w:rsidRPr="00AF4BA7">
        <w:rPr>
          <w:rFonts w:ascii="Times New Roman" w:hAnsi="Times New Roman"/>
          <w:b/>
          <w:color w:val="auto"/>
          <w:sz w:val="24"/>
          <w:szCs w:val="24"/>
        </w:rPr>
        <w:t>1. Общи изисквания</w:t>
      </w:r>
    </w:p>
    <w:p w:rsidR="00D72FAE" w:rsidRPr="004E68B3" w:rsidRDefault="00D72FAE" w:rsidP="00D72FAE">
      <w:pPr>
        <w:keepNext/>
        <w:tabs>
          <w:tab w:val="left" w:pos="0"/>
          <w:tab w:val="left" w:pos="142"/>
          <w:tab w:val="left" w:pos="993"/>
          <w:tab w:val="left" w:pos="1440"/>
          <w:tab w:val="right" w:leader="dot" w:pos="8290"/>
        </w:tabs>
        <w:spacing w:before="120"/>
        <w:jc w:val="both"/>
        <w:rPr>
          <w:rFonts w:ascii="Times New Roman" w:hAnsi="Times New Roman"/>
          <w:sz w:val="24"/>
        </w:rPr>
      </w:pPr>
      <w:r>
        <w:rPr>
          <w:rFonts w:ascii="Times New Roman" w:hAnsi="Times New Roman"/>
          <w:sz w:val="24"/>
        </w:rPr>
        <w:tab/>
      </w:r>
      <w:r>
        <w:rPr>
          <w:rFonts w:ascii="Times New Roman" w:hAnsi="Times New Roman"/>
          <w:sz w:val="24"/>
        </w:rPr>
        <w:tab/>
      </w:r>
      <w:r w:rsidRPr="004E68B3">
        <w:rPr>
          <w:rFonts w:ascii="Times New Roman" w:hAnsi="Times New Roman"/>
          <w:sz w:val="24"/>
        </w:rPr>
        <w:t>1.1</w:t>
      </w:r>
      <w:r>
        <w:rPr>
          <w:rFonts w:ascii="Times New Roman" w:hAnsi="Times New Roman"/>
          <w:sz w:val="24"/>
        </w:rPr>
        <w:t>.</w:t>
      </w:r>
      <w:r w:rsidRPr="004E68B3">
        <w:rPr>
          <w:rFonts w:ascii="Times New Roman" w:hAnsi="Times New Roman"/>
          <w:sz w:val="24"/>
        </w:rPr>
        <w:t xml:space="preserve"> В </w:t>
      </w:r>
      <w:r>
        <w:rPr>
          <w:rFonts w:ascii="Times New Roman" w:hAnsi="Times New Roman"/>
          <w:sz w:val="24"/>
        </w:rPr>
        <w:t xml:space="preserve">обществената </w:t>
      </w:r>
      <w:r w:rsidRPr="004E68B3">
        <w:rPr>
          <w:rFonts w:ascii="Times New Roman" w:hAnsi="Times New Roman"/>
          <w:sz w:val="24"/>
        </w:rPr>
        <w:t xml:space="preserve">поръчка могат да участват български или чуждестранни физически или юридически лица или техни обединения, както и всяко друго образувание, което има право да изпълнява доставките, съгласно законодателството на </w:t>
      </w:r>
      <w:r w:rsidRPr="004E68B3">
        <w:rPr>
          <w:rFonts w:ascii="Times New Roman" w:hAnsi="Times New Roman"/>
          <w:sz w:val="24"/>
        </w:rPr>
        <w:lastRenderedPageBreak/>
        <w:t xml:space="preserve">държавата, в която е установено и което отговаря на условията, посочени в ЗОП и обявените изисквания на </w:t>
      </w:r>
      <w:r>
        <w:rPr>
          <w:rFonts w:ascii="Times New Roman" w:hAnsi="Times New Roman"/>
          <w:sz w:val="24"/>
        </w:rPr>
        <w:t>В</w:t>
      </w:r>
      <w:r w:rsidRPr="004E68B3">
        <w:rPr>
          <w:rFonts w:ascii="Times New Roman" w:hAnsi="Times New Roman"/>
          <w:sz w:val="24"/>
        </w:rPr>
        <w:t>ъзложителя.</w:t>
      </w:r>
    </w:p>
    <w:p w:rsidR="00D72FAE" w:rsidRPr="004E68B3" w:rsidRDefault="00D72FAE" w:rsidP="00D72FAE">
      <w:pPr>
        <w:keepNext/>
        <w:tabs>
          <w:tab w:val="left" w:pos="0"/>
          <w:tab w:val="left" w:pos="142"/>
          <w:tab w:val="left" w:pos="993"/>
          <w:tab w:val="left" w:pos="1440"/>
          <w:tab w:val="right" w:leader="dot" w:pos="8290"/>
        </w:tabs>
        <w:jc w:val="both"/>
        <w:rPr>
          <w:rFonts w:ascii="Times New Roman" w:hAnsi="Times New Roman"/>
          <w:sz w:val="24"/>
        </w:rPr>
      </w:pPr>
      <w:r w:rsidRPr="004E68B3">
        <w:rPr>
          <w:rFonts w:ascii="Times New Roman" w:hAnsi="Times New Roman"/>
          <w:sz w:val="24"/>
        </w:rPr>
        <w:tab/>
      </w:r>
      <w:r w:rsidRPr="004E68B3">
        <w:rPr>
          <w:rFonts w:ascii="Times New Roman" w:hAnsi="Times New Roman"/>
          <w:sz w:val="24"/>
        </w:rPr>
        <w:tab/>
        <w:t>1.2</w:t>
      </w:r>
      <w:r>
        <w:rPr>
          <w:rFonts w:ascii="Times New Roman" w:hAnsi="Times New Roman"/>
          <w:sz w:val="24"/>
        </w:rPr>
        <w:t>.</w:t>
      </w:r>
      <w:r w:rsidRPr="004E68B3">
        <w:rPr>
          <w:rFonts w:ascii="Times New Roman" w:hAnsi="Times New Roman"/>
          <w:sz w:val="24"/>
        </w:rPr>
        <w:t xml:space="preserve"> 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D72FAE" w:rsidRPr="004E68B3" w:rsidRDefault="00D72FAE" w:rsidP="00D72FAE">
      <w:pPr>
        <w:keepNext/>
        <w:tabs>
          <w:tab w:val="left" w:pos="0"/>
          <w:tab w:val="left" w:pos="142"/>
          <w:tab w:val="left" w:pos="993"/>
          <w:tab w:val="left" w:pos="1440"/>
          <w:tab w:val="right" w:leader="dot" w:pos="8290"/>
        </w:tabs>
        <w:jc w:val="both"/>
        <w:rPr>
          <w:rFonts w:ascii="Times New Roman" w:hAnsi="Times New Roman"/>
          <w:sz w:val="24"/>
        </w:rPr>
      </w:pPr>
      <w:r w:rsidRPr="004E68B3">
        <w:rPr>
          <w:rFonts w:ascii="Times New Roman" w:hAnsi="Times New Roman"/>
          <w:sz w:val="24"/>
        </w:rPr>
        <w:tab/>
      </w:r>
      <w:r w:rsidRPr="004E68B3">
        <w:rPr>
          <w:rFonts w:ascii="Times New Roman" w:hAnsi="Times New Roman"/>
          <w:sz w:val="24"/>
        </w:rPr>
        <w:tab/>
        <w:t>1.3. Едно физическо или юридическо лице може да участва само в едно обединение.</w:t>
      </w:r>
    </w:p>
    <w:p w:rsidR="00D72FAE" w:rsidRPr="004E68B3" w:rsidRDefault="00D72FAE" w:rsidP="00D72FAE">
      <w:pPr>
        <w:keepNext/>
        <w:tabs>
          <w:tab w:val="left" w:pos="0"/>
          <w:tab w:val="left" w:pos="142"/>
          <w:tab w:val="left" w:pos="993"/>
          <w:tab w:val="left" w:pos="1440"/>
          <w:tab w:val="right" w:leader="dot" w:pos="8290"/>
        </w:tabs>
        <w:jc w:val="both"/>
        <w:rPr>
          <w:rFonts w:ascii="Times New Roman" w:hAnsi="Times New Roman"/>
          <w:sz w:val="24"/>
        </w:rPr>
      </w:pPr>
      <w:r w:rsidRPr="004E68B3">
        <w:rPr>
          <w:rFonts w:ascii="Times New Roman" w:hAnsi="Times New Roman"/>
          <w:sz w:val="24"/>
        </w:rPr>
        <w:tab/>
      </w:r>
      <w:r w:rsidRPr="004E68B3">
        <w:rPr>
          <w:rFonts w:ascii="Times New Roman" w:hAnsi="Times New Roman"/>
          <w:sz w:val="24"/>
        </w:rPr>
        <w:tab/>
        <w:t>1.4. Свързани лица по смисъла на параграф 2, т. 45 от Допълнителните разпоредби на ЗОП не могат да бъдат самостоятелни участници във възлагането.</w:t>
      </w:r>
    </w:p>
    <w:p w:rsidR="00D72FAE" w:rsidRPr="004E68B3" w:rsidRDefault="00D72FAE" w:rsidP="00D72FAE">
      <w:pPr>
        <w:keepNext/>
        <w:tabs>
          <w:tab w:val="left" w:pos="0"/>
          <w:tab w:val="left" w:pos="142"/>
          <w:tab w:val="left" w:pos="993"/>
          <w:tab w:val="left" w:pos="1440"/>
          <w:tab w:val="right" w:leader="dot" w:pos="8290"/>
        </w:tabs>
        <w:jc w:val="both"/>
        <w:rPr>
          <w:rFonts w:ascii="Times New Roman" w:hAnsi="Times New Roman"/>
          <w:sz w:val="24"/>
        </w:rPr>
      </w:pPr>
      <w:r w:rsidRPr="004E68B3">
        <w:rPr>
          <w:rFonts w:ascii="Times New Roman" w:hAnsi="Times New Roman"/>
          <w:sz w:val="24"/>
        </w:rPr>
        <w:tab/>
      </w:r>
      <w:r w:rsidRPr="004E68B3">
        <w:rPr>
          <w:rFonts w:ascii="Times New Roman" w:hAnsi="Times New Roman"/>
          <w:sz w:val="24"/>
        </w:rPr>
        <w:tab/>
        <w:t>1.5. Всеки участник в обществената поръчка има право да представи само една оферта.</w:t>
      </w:r>
    </w:p>
    <w:p w:rsidR="00D72FAE" w:rsidRPr="004E68B3" w:rsidRDefault="00D72FAE" w:rsidP="00D72FAE">
      <w:pPr>
        <w:keepNext/>
        <w:tabs>
          <w:tab w:val="left" w:pos="0"/>
          <w:tab w:val="left" w:pos="142"/>
          <w:tab w:val="left" w:pos="993"/>
          <w:tab w:val="left" w:pos="1440"/>
          <w:tab w:val="right" w:leader="dot" w:pos="8290"/>
        </w:tabs>
        <w:jc w:val="both"/>
        <w:rPr>
          <w:rFonts w:ascii="Times New Roman" w:hAnsi="Times New Roman"/>
          <w:sz w:val="24"/>
        </w:rPr>
      </w:pPr>
      <w:r w:rsidRPr="004E68B3">
        <w:rPr>
          <w:rFonts w:ascii="Times New Roman" w:hAnsi="Times New Roman"/>
          <w:sz w:val="24"/>
        </w:rPr>
        <w:tab/>
      </w:r>
      <w:r w:rsidRPr="004E68B3">
        <w:rPr>
          <w:rFonts w:ascii="Times New Roman" w:hAnsi="Times New Roman"/>
          <w:sz w:val="24"/>
        </w:rPr>
        <w:tab/>
        <w:t>1.6. Във възлагането могат да участват и обединения, които не са юридически лица</w:t>
      </w:r>
      <w:r>
        <w:rPr>
          <w:rFonts w:ascii="Times New Roman" w:hAnsi="Times New Roman"/>
          <w:sz w:val="24"/>
        </w:rPr>
        <w:t>.</w:t>
      </w:r>
    </w:p>
    <w:p w:rsidR="00D72FAE" w:rsidRPr="004E68B3" w:rsidRDefault="00D72FAE" w:rsidP="00D72FAE">
      <w:pPr>
        <w:keepNext/>
        <w:tabs>
          <w:tab w:val="left" w:pos="0"/>
          <w:tab w:val="left" w:pos="142"/>
          <w:tab w:val="left" w:pos="993"/>
          <w:tab w:val="left" w:pos="1440"/>
          <w:tab w:val="right" w:leader="dot" w:pos="8290"/>
        </w:tabs>
        <w:jc w:val="both"/>
        <w:rPr>
          <w:rFonts w:ascii="Times New Roman" w:hAnsi="Times New Roman"/>
          <w:sz w:val="24"/>
        </w:rPr>
      </w:pPr>
      <w:r w:rsidRPr="004E68B3">
        <w:rPr>
          <w:rFonts w:ascii="Times New Roman" w:hAnsi="Times New Roman"/>
          <w:sz w:val="24"/>
        </w:rPr>
        <w:tab/>
        <w:t xml:space="preserve">              1.7 Когато участникът е обединение, което не е регистрирано като самостоятелно юридическо лице, се представя учредителният акт, споразумение и/или друг приложим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D72FAE" w:rsidRPr="004E68B3" w:rsidRDefault="00D72FAE" w:rsidP="00D72FAE">
      <w:pPr>
        <w:numPr>
          <w:ilvl w:val="0"/>
          <w:numId w:val="30"/>
        </w:numPr>
        <w:tabs>
          <w:tab w:val="left" w:pos="0"/>
          <w:tab w:val="left" w:pos="426"/>
          <w:tab w:val="right" w:leader="dot" w:pos="8290"/>
        </w:tabs>
        <w:jc w:val="both"/>
        <w:rPr>
          <w:rFonts w:ascii="Times New Roman" w:hAnsi="Times New Roman"/>
          <w:sz w:val="24"/>
        </w:rPr>
      </w:pPr>
      <w:r w:rsidRPr="004E68B3">
        <w:rPr>
          <w:rFonts w:ascii="Times New Roman" w:hAnsi="Times New Roman"/>
          <w:sz w:val="24"/>
        </w:rPr>
        <w:t>правата и задълженията на участниците в обединението;</w:t>
      </w:r>
    </w:p>
    <w:p w:rsidR="00D72FAE" w:rsidRPr="004E68B3" w:rsidRDefault="00D72FAE" w:rsidP="00D72FAE">
      <w:pPr>
        <w:numPr>
          <w:ilvl w:val="0"/>
          <w:numId w:val="30"/>
        </w:numPr>
        <w:tabs>
          <w:tab w:val="left" w:pos="0"/>
          <w:tab w:val="left" w:pos="426"/>
          <w:tab w:val="right" w:leader="dot" w:pos="8290"/>
        </w:tabs>
        <w:jc w:val="both"/>
        <w:rPr>
          <w:rFonts w:ascii="Times New Roman" w:hAnsi="Times New Roman"/>
          <w:sz w:val="24"/>
        </w:rPr>
      </w:pPr>
      <w:r w:rsidRPr="004E68B3">
        <w:rPr>
          <w:rFonts w:ascii="Times New Roman" w:hAnsi="Times New Roman"/>
          <w:sz w:val="24"/>
        </w:rPr>
        <w:t>разпределението на отговорността между членовете на обединението;</w:t>
      </w:r>
    </w:p>
    <w:p w:rsidR="00D72FAE" w:rsidRPr="004E68B3" w:rsidRDefault="00D72FAE" w:rsidP="00D72FAE">
      <w:pPr>
        <w:numPr>
          <w:ilvl w:val="0"/>
          <w:numId w:val="30"/>
        </w:numPr>
        <w:tabs>
          <w:tab w:val="left" w:pos="0"/>
          <w:tab w:val="left" w:pos="426"/>
          <w:tab w:val="right" w:leader="dot" w:pos="8290"/>
        </w:tabs>
        <w:jc w:val="both"/>
        <w:rPr>
          <w:rFonts w:ascii="Times New Roman" w:hAnsi="Times New Roman"/>
          <w:sz w:val="24"/>
        </w:rPr>
      </w:pPr>
      <w:proofErr w:type="gramStart"/>
      <w:r w:rsidRPr="004E68B3">
        <w:rPr>
          <w:rFonts w:ascii="Times New Roman" w:hAnsi="Times New Roman"/>
          <w:sz w:val="24"/>
        </w:rPr>
        <w:t>дейностите</w:t>
      </w:r>
      <w:proofErr w:type="gramEnd"/>
      <w:r w:rsidRPr="004E68B3">
        <w:rPr>
          <w:rFonts w:ascii="Times New Roman" w:hAnsi="Times New Roman"/>
          <w:sz w:val="24"/>
        </w:rPr>
        <w:t>, които ще изпълнява всеки член на обединението.</w:t>
      </w:r>
    </w:p>
    <w:p w:rsidR="00D72FAE" w:rsidRPr="004E68B3" w:rsidRDefault="00D72FAE" w:rsidP="00D72FAE">
      <w:pPr>
        <w:tabs>
          <w:tab w:val="left" w:pos="0"/>
          <w:tab w:val="left" w:pos="426"/>
          <w:tab w:val="right" w:leader="dot" w:pos="8290"/>
        </w:tabs>
        <w:ind w:firstLine="720"/>
        <w:jc w:val="both"/>
        <w:rPr>
          <w:rFonts w:ascii="Times New Roman" w:hAnsi="Times New Roman"/>
          <w:sz w:val="24"/>
        </w:rPr>
      </w:pPr>
      <w:r w:rsidRPr="004E68B3">
        <w:rPr>
          <w:rFonts w:ascii="Times New Roman" w:hAnsi="Times New Roman"/>
          <w:sz w:val="24"/>
        </w:rPr>
        <w:t xml:space="preserve"> 1.8</w:t>
      </w:r>
      <w:r>
        <w:rPr>
          <w:rFonts w:ascii="Times New Roman" w:hAnsi="Times New Roman"/>
          <w:sz w:val="24"/>
        </w:rPr>
        <w:t>.</w:t>
      </w:r>
      <w:r w:rsidRPr="004E68B3">
        <w:rPr>
          <w:rFonts w:ascii="Times New Roman" w:hAnsi="Times New Roman"/>
          <w:sz w:val="24"/>
        </w:rPr>
        <w:t xml:space="preserve"> Възложителят не поставя каквито и да е изисквания относно правната форма, под която </w:t>
      </w:r>
      <w:r w:rsidRPr="004E68B3">
        <w:rPr>
          <w:rFonts w:ascii="Times New Roman" w:hAnsi="Times New Roman"/>
          <w:i/>
          <w:iCs/>
          <w:sz w:val="24"/>
        </w:rPr>
        <w:t xml:space="preserve">обединението </w:t>
      </w:r>
      <w:r w:rsidRPr="004E68B3">
        <w:rPr>
          <w:rFonts w:ascii="Times New Roman" w:hAnsi="Times New Roman"/>
          <w:sz w:val="24"/>
        </w:rPr>
        <w:t xml:space="preserve">ще участва в </w:t>
      </w:r>
      <w:r>
        <w:rPr>
          <w:rFonts w:ascii="Times New Roman" w:hAnsi="Times New Roman"/>
          <w:sz w:val="24"/>
        </w:rPr>
        <w:t>обществената</w:t>
      </w:r>
      <w:r w:rsidRPr="004E68B3">
        <w:rPr>
          <w:rFonts w:ascii="Times New Roman" w:hAnsi="Times New Roman"/>
          <w:sz w:val="24"/>
        </w:rPr>
        <w:t xml:space="preserve"> поръчка.</w:t>
      </w:r>
    </w:p>
    <w:p w:rsidR="00D72FAE" w:rsidRDefault="00D72FAE" w:rsidP="00D72FAE">
      <w:pPr>
        <w:tabs>
          <w:tab w:val="left" w:pos="0"/>
          <w:tab w:val="left" w:pos="426"/>
          <w:tab w:val="right" w:leader="dot" w:pos="8290"/>
        </w:tabs>
        <w:ind w:firstLine="720"/>
        <w:jc w:val="both"/>
        <w:rPr>
          <w:rFonts w:ascii="Times New Roman" w:hAnsi="Times New Roman"/>
          <w:sz w:val="24"/>
        </w:rPr>
      </w:pPr>
      <w:r w:rsidRPr="004E68B3">
        <w:rPr>
          <w:rFonts w:ascii="Times New Roman" w:hAnsi="Times New Roman"/>
          <w:sz w:val="24"/>
        </w:rPr>
        <w:t xml:space="preserve">1.9. Когато участникът е обединение, което не е юридическо лице, </w:t>
      </w:r>
      <w:r>
        <w:rPr>
          <w:rFonts w:ascii="Times New Roman" w:hAnsi="Times New Roman"/>
          <w:sz w:val="24"/>
        </w:rPr>
        <w:t>Възложителят поставя следните изисквания:</w:t>
      </w:r>
    </w:p>
    <w:p w:rsidR="00D72FAE" w:rsidRDefault="00D72FAE" w:rsidP="00D72FAE">
      <w:pPr>
        <w:numPr>
          <w:ilvl w:val="0"/>
          <w:numId w:val="33"/>
        </w:numPr>
        <w:tabs>
          <w:tab w:val="left" w:pos="0"/>
          <w:tab w:val="left" w:pos="426"/>
          <w:tab w:val="right" w:leader="dot" w:pos="8290"/>
        </w:tabs>
        <w:jc w:val="both"/>
        <w:rPr>
          <w:rFonts w:ascii="Times New Roman" w:hAnsi="Times New Roman"/>
          <w:sz w:val="24"/>
        </w:rPr>
      </w:pPr>
      <w:r w:rsidRPr="004E68B3">
        <w:rPr>
          <w:rFonts w:ascii="Times New Roman" w:hAnsi="Times New Roman"/>
          <w:sz w:val="24"/>
        </w:rPr>
        <w:t>да бъде определен и посочен партньор, който да представлява обединението за целите н</w:t>
      </w:r>
      <w:r>
        <w:rPr>
          <w:rFonts w:ascii="Times New Roman" w:hAnsi="Times New Roman"/>
          <w:sz w:val="24"/>
        </w:rPr>
        <w:t>а настоящата обществена поръчка;</w:t>
      </w:r>
    </w:p>
    <w:p w:rsidR="00D72FAE" w:rsidRPr="004E68B3" w:rsidRDefault="00D72FAE" w:rsidP="00D72FAE">
      <w:pPr>
        <w:numPr>
          <w:ilvl w:val="0"/>
          <w:numId w:val="33"/>
        </w:numPr>
        <w:tabs>
          <w:tab w:val="left" w:pos="0"/>
          <w:tab w:val="left" w:pos="426"/>
          <w:tab w:val="right" w:leader="dot" w:pos="8290"/>
        </w:tabs>
        <w:jc w:val="both"/>
        <w:rPr>
          <w:rFonts w:ascii="Times New Roman" w:hAnsi="Times New Roman"/>
          <w:sz w:val="24"/>
        </w:rPr>
      </w:pPr>
      <w:proofErr w:type="gramStart"/>
      <w:r>
        <w:rPr>
          <w:rFonts w:ascii="Times New Roman" w:hAnsi="Times New Roman"/>
          <w:sz w:val="24"/>
        </w:rPr>
        <w:t>да</w:t>
      </w:r>
      <w:proofErr w:type="gramEnd"/>
      <w:r>
        <w:rPr>
          <w:rFonts w:ascii="Times New Roman" w:hAnsi="Times New Roman"/>
          <w:sz w:val="24"/>
        </w:rPr>
        <w:t xml:space="preserve"> е налице солидарна отговорност на участниците в обединението при изпълнение на поръчката.</w:t>
      </w:r>
    </w:p>
    <w:p w:rsidR="00D72FAE" w:rsidRPr="004E68B3" w:rsidRDefault="00D72FAE" w:rsidP="00D72FAE">
      <w:pPr>
        <w:tabs>
          <w:tab w:val="left" w:pos="0"/>
          <w:tab w:val="left" w:pos="426"/>
          <w:tab w:val="right" w:leader="dot" w:pos="8290"/>
        </w:tabs>
        <w:ind w:firstLine="720"/>
        <w:jc w:val="both"/>
        <w:rPr>
          <w:rFonts w:ascii="Times New Roman" w:hAnsi="Times New Roman"/>
          <w:sz w:val="24"/>
        </w:rPr>
      </w:pPr>
      <w:r w:rsidRPr="004E68B3">
        <w:rPr>
          <w:rFonts w:ascii="Times New Roman" w:hAnsi="Times New Roman"/>
          <w:sz w:val="24"/>
        </w:rPr>
        <w:t xml:space="preserve">1.10. В случай че обединението е регистрирано по БУЛСТАТ преди датата на подаване на офертата за настоящата обществена поръчка, се посочва БУЛСТАТ и/или друга идентифицираща информация в съответствие със законодателството на държавата, в която участникът е установен, както и адрес, включително електронен, за кореспонденция при провеждането на </w:t>
      </w:r>
      <w:r>
        <w:rPr>
          <w:rFonts w:ascii="Times New Roman" w:hAnsi="Times New Roman"/>
          <w:sz w:val="24"/>
        </w:rPr>
        <w:t>поръчката</w:t>
      </w:r>
      <w:r w:rsidRPr="004E68B3">
        <w:rPr>
          <w:rFonts w:ascii="Times New Roman" w:hAnsi="Times New Roman"/>
          <w:sz w:val="24"/>
        </w:rPr>
        <w:t>. В случай, че не е регистрирано</w:t>
      </w:r>
      <w:r>
        <w:rPr>
          <w:rFonts w:ascii="Times New Roman" w:hAnsi="Times New Roman"/>
          <w:sz w:val="24"/>
        </w:rPr>
        <w:t>,</w:t>
      </w:r>
      <w:r w:rsidRPr="004E68B3">
        <w:rPr>
          <w:rFonts w:ascii="Times New Roman" w:hAnsi="Times New Roman"/>
          <w:sz w:val="24"/>
        </w:rPr>
        <w:t xml:space="preserve"> при възлагане изпълнението на дейностите, предмет на настоящата обществена </w:t>
      </w:r>
      <w:r>
        <w:rPr>
          <w:rFonts w:ascii="Times New Roman" w:hAnsi="Times New Roman"/>
          <w:sz w:val="24"/>
        </w:rPr>
        <w:t>поръчка, у</w:t>
      </w:r>
      <w:r w:rsidRPr="004E68B3">
        <w:rPr>
          <w:rFonts w:ascii="Times New Roman" w:hAnsi="Times New Roman"/>
          <w:sz w:val="24"/>
        </w:rPr>
        <w:t>частникът следва да извърши регистрацията по БУЛСТАТ, след уведомяването му за извършеното класиране и преди подписване на договора за възлагане на настоящата обществена поръчка.</w:t>
      </w:r>
    </w:p>
    <w:p w:rsidR="00D72FAE" w:rsidRDefault="00D72FAE" w:rsidP="00D72FAE">
      <w:pPr>
        <w:tabs>
          <w:tab w:val="left" w:pos="0"/>
          <w:tab w:val="left" w:pos="426"/>
          <w:tab w:val="right" w:leader="dot" w:pos="8290"/>
        </w:tabs>
        <w:jc w:val="both"/>
        <w:rPr>
          <w:rFonts w:ascii="Times New Roman" w:hAnsi="Times New Roman"/>
          <w:i/>
          <w:sz w:val="24"/>
        </w:rPr>
      </w:pPr>
      <w:r w:rsidRPr="004E68B3">
        <w:rPr>
          <w:rFonts w:ascii="Times New Roman" w:hAnsi="Times New Roman"/>
          <w:sz w:val="24"/>
        </w:rPr>
        <w:t xml:space="preserve"> </w:t>
      </w:r>
      <w:r w:rsidRPr="004E68B3">
        <w:rPr>
          <w:rFonts w:ascii="Times New Roman" w:hAnsi="Times New Roman"/>
          <w:sz w:val="24"/>
        </w:rPr>
        <w:tab/>
      </w:r>
      <w:r w:rsidRPr="004E68B3">
        <w:rPr>
          <w:rFonts w:ascii="Times New Roman" w:hAnsi="Times New Roman"/>
          <w:i/>
          <w:sz w:val="24"/>
        </w:rPr>
        <w:t xml:space="preserve"> Възложителят отстранява от участие във възлагането участник, който е обединение от физически и/или юридически лица, когато за член на обединението е налице някое от посочените в чл. 54, ал. 1, т. 1-5 и </w:t>
      </w:r>
      <w:r>
        <w:rPr>
          <w:rFonts w:ascii="Times New Roman" w:hAnsi="Times New Roman"/>
          <w:i/>
          <w:sz w:val="24"/>
        </w:rPr>
        <w:t xml:space="preserve">т. </w:t>
      </w:r>
      <w:r w:rsidRPr="004E68B3">
        <w:rPr>
          <w:rFonts w:ascii="Times New Roman" w:hAnsi="Times New Roman"/>
          <w:i/>
          <w:sz w:val="24"/>
        </w:rPr>
        <w:t>7 от ЗОП основания за отстраняване.</w:t>
      </w:r>
    </w:p>
    <w:p w:rsidR="00D72FAE" w:rsidRPr="00F17015" w:rsidRDefault="00D72FAE" w:rsidP="00D72FAE">
      <w:pPr>
        <w:tabs>
          <w:tab w:val="left" w:pos="0"/>
          <w:tab w:val="left" w:pos="426"/>
          <w:tab w:val="right" w:leader="dot" w:pos="8290"/>
        </w:tabs>
        <w:ind w:firstLine="567"/>
        <w:jc w:val="both"/>
        <w:rPr>
          <w:rFonts w:ascii="Times New Roman" w:hAnsi="Times New Roman"/>
          <w:i/>
          <w:sz w:val="24"/>
        </w:rPr>
      </w:pPr>
      <w:r>
        <w:rPr>
          <w:rFonts w:ascii="Times New Roman" w:hAnsi="Times New Roman"/>
          <w:sz w:val="24"/>
          <w:lang w:val="ru-RU"/>
        </w:rPr>
        <w:t xml:space="preserve">1.11. 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rsidR="00D72FAE" w:rsidRDefault="00D72FAE" w:rsidP="00D72FAE">
      <w:pPr>
        <w:tabs>
          <w:tab w:val="left" w:pos="0"/>
          <w:tab w:val="left" w:pos="142"/>
          <w:tab w:val="left" w:pos="567"/>
          <w:tab w:val="right" w:leader="dot" w:pos="8290"/>
        </w:tabs>
        <w:ind w:firstLine="567"/>
        <w:jc w:val="both"/>
        <w:rPr>
          <w:rFonts w:ascii="Times New Roman" w:hAnsi="Times New Roman"/>
          <w:sz w:val="24"/>
          <w:lang w:val="ru-RU"/>
        </w:rPr>
      </w:pPr>
      <w:r>
        <w:rPr>
          <w:rFonts w:ascii="Times New Roman" w:hAnsi="Times New Roman"/>
          <w:sz w:val="24"/>
          <w:lang w:val="ru-RU"/>
        </w:rPr>
        <w:t xml:space="preserve">1.12. 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w:t>
      </w:r>
    </w:p>
    <w:p w:rsidR="00D72FAE" w:rsidRDefault="00D72FAE" w:rsidP="00D72FAE">
      <w:pPr>
        <w:tabs>
          <w:tab w:val="left" w:pos="0"/>
          <w:tab w:val="left" w:pos="142"/>
          <w:tab w:val="left" w:pos="567"/>
          <w:tab w:val="right" w:leader="dot" w:pos="8290"/>
        </w:tabs>
        <w:ind w:firstLine="567"/>
        <w:jc w:val="both"/>
        <w:rPr>
          <w:rFonts w:ascii="Times New Roman" w:hAnsi="Times New Roman"/>
          <w:i/>
          <w:sz w:val="24"/>
        </w:rPr>
      </w:pPr>
      <w:r w:rsidRPr="009446A0">
        <w:rPr>
          <w:rFonts w:ascii="Times New Roman" w:hAnsi="Times New Roman"/>
          <w:i/>
          <w:sz w:val="24"/>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D72FAE" w:rsidRPr="002F5962" w:rsidRDefault="00D72FAE" w:rsidP="00D72FAE">
      <w:pPr>
        <w:tabs>
          <w:tab w:val="left" w:pos="0"/>
          <w:tab w:val="left" w:pos="142"/>
          <w:tab w:val="left" w:pos="567"/>
          <w:tab w:val="right" w:leader="dot" w:pos="8290"/>
        </w:tabs>
        <w:ind w:firstLine="567"/>
        <w:jc w:val="both"/>
        <w:rPr>
          <w:rFonts w:ascii="Times New Roman" w:hAnsi="Times New Roman"/>
          <w:i/>
          <w:sz w:val="24"/>
        </w:rPr>
      </w:pPr>
      <w:r>
        <w:rPr>
          <w:rFonts w:ascii="Times New Roman" w:hAnsi="Times New Roman"/>
          <w:sz w:val="24"/>
        </w:rPr>
        <w:t>1.13.</w:t>
      </w:r>
      <w:r w:rsidRPr="009D7A62">
        <w:rPr>
          <w:rFonts w:ascii="Times New Roman" w:hAnsi="Times New Roman"/>
          <w:sz w:val="24"/>
          <w:lang w:val="ru-RU"/>
        </w:rPr>
        <w:t xml:space="preserve"> </w:t>
      </w:r>
      <w:r>
        <w:rPr>
          <w:rFonts w:ascii="Times New Roman" w:hAnsi="Times New Roman"/>
          <w:sz w:val="24"/>
          <w:lang w:val="ru-RU"/>
        </w:rPr>
        <w:t xml:space="preserve">Участниците могат да се позоват на капацитета на трети лица, независимо от </w:t>
      </w:r>
      <w:r w:rsidRPr="005C7115">
        <w:rPr>
          <w:rFonts w:ascii="Times New Roman" w:hAnsi="Times New Roman"/>
          <w:sz w:val="24"/>
        </w:rPr>
        <w:t>правната</w:t>
      </w:r>
      <w:r>
        <w:rPr>
          <w:rFonts w:ascii="Times New Roman" w:hAnsi="Times New Roman"/>
          <w:sz w:val="24"/>
          <w:lang w:val="ru-RU"/>
        </w:rPr>
        <w:t xml:space="preserve"> </w:t>
      </w:r>
      <w:r w:rsidRPr="005C7115">
        <w:rPr>
          <w:rFonts w:ascii="Times New Roman" w:hAnsi="Times New Roman"/>
          <w:sz w:val="24"/>
        </w:rPr>
        <w:t>връзка</w:t>
      </w:r>
      <w:r>
        <w:rPr>
          <w:rFonts w:ascii="Times New Roman" w:hAnsi="Times New Roman"/>
          <w:sz w:val="24"/>
          <w:lang w:val="ru-RU"/>
        </w:rPr>
        <w:t xml:space="preserve"> между </w:t>
      </w:r>
      <w:r w:rsidRPr="005C7115">
        <w:rPr>
          <w:rFonts w:ascii="Times New Roman" w:hAnsi="Times New Roman"/>
          <w:sz w:val="24"/>
        </w:rPr>
        <w:t>тях</w:t>
      </w:r>
      <w:r>
        <w:rPr>
          <w:rFonts w:ascii="Times New Roman" w:hAnsi="Times New Roman"/>
          <w:sz w:val="24"/>
          <w:lang w:val="ru-RU"/>
        </w:rPr>
        <w:t>.</w:t>
      </w:r>
    </w:p>
    <w:p w:rsidR="00D72FAE" w:rsidRPr="00B142ED" w:rsidRDefault="00D72FAE" w:rsidP="00D72FAE">
      <w:pPr>
        <w:tabs>
          <w:tab w:val="left" w:pos="0"/>
          <w:tab w:val="left" w:pos="142"/>
          <w:tab w:val="left" w:pos="567"/>
          <w:tab w:val="right" w:leader="dot" w:pos="8290"/>
        </w:tabs>
        <w:ind w:firstLine="567"/>
        <w:jc w:val="both"/>
        <w:rPr>
          <w:rFonts w:ascii="Times New Roman" w:hAnsi="Times New Roman"/>
          <w:sz w:val="24"/>
        </w:rPr>
      </w:pPr>
      <w:r>
        <w:rPr>
          <w:rFonts w:ascii="Times New Roman" w:hAnsi="Times New Roman"/>
          <w:sz w:val="24"/>
        </w:rPr>
        <w:lastRenderedPageBreak/>
        <w:t xml:space="preserve">1.14. Посочените от участника трети лица следва да отговарят на изискванията на поставените от Възложителя критерии за подбор, </w:t>
      </w:r>
      <w:proofErr w:type="gramStart"/>
      <w:r>
        <w:rPr>
          <w:rFonts w:ascii="Times New Roman" w:hAnsi="Times New Roman"/>
          <w:sz w:val="24"/>
        </w:rPr>
        <w:t>за  доказването</w:t>
      </w:r>
      <w:proofErr w:type="gramEnd"/>
      <w:r>
        <w:rPr>
          <w:rFonts w:ascii="Times New Roman" w:hAnsi="Times New Roman"/>
          <w:sz w:val="24"/>
        </w:rPr>
        <w:t xml:space="preserve"> на които участникът се позовава на техния капацитет и за тях да не са налице основанията з</w:t>
      </w:r>
      <w:r w:rsidR="00CB7DD8">
        <w:rPr>
          <w:rFonts w:ascii="Times New Roman" w:hAnsi="Times New Roman"/>
          <w:sz w:val="24"/>
        </w:rPr>
        <w:t>а отстраняване по</w:t>
      </w:r>
      <w:r>
        <w:rPr>
          <w:rFonts w:ascii="Times New Roman" w:hAnsi="Times New Roman"/>
          <w:sz w:val="24"/>
        </w:rPr>
        <w:t xml:space="preserve">  чл. 54, ал. 1, т. 1-5 и т.7 от ЗОП.</w:t>
      </w:r>
    </w:p>
    <w:p w:rsidR="00D72FAE" w:rsidRDefault="00D72FAE" w:rsidP="00D72FAE">
      <w:pPr>
        <w:ind w:firstLine="567"/>
        <w:jc w:val="both"/>
        <w:rPr>
          <w:rFonts w:ascii="Times New Roman" w:hAnsi="Times New Roman"/>
          <w:sz w:val="24"/>
        </w:rPr>
      </w:pPr>
      <w:r>
        <w:rPr>
          <w:rFonts w:ascii="Times New Roman" w:hAnsi="Times New Roman"/>
          <w:sz w:val="24"/>
        </w:rPr>
        <w:t xml:space="preserve">1.15. </w:t>
      </w:r>
      <w:r>
        <w:rPr>
          <w:rFonts w:ascii="Times New Roman" w:hAnsi="Times New Roman"/>
          <w:sz w:val="24"/>
          <w:lang w:val="ru-RU"/>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D72FAE" w:rsidRDefault="00D72FAE" w:rsidP="00D72FAE">
      <w:pPr>
        <w:ind w:firstLine="567"/>
        <w:jc w:val="both"/>
        <w:rPr>
          <w:rFonts w:ascii="Times New Roman" w:hAnsi="Times New Roman"/>
          <w:sz w:val="24"/>
          <w:lang w:val="ru-RU"/>
        </w:rPr>
      </w:pPr>
      <w:r>
        <w:rPr>
          <w:rFonts w:ascii="Times New Roman" w:hAnsi="Times New Roman"/>
          <w:sz w:val="24"/>
        </w:rPr>
        <w:t xml:space="preserve">Възложителят изисква участникът да замени посоченото от него трето лице, ако то не отговаря на някое от горните условия. </w:t>
      </w:r>
    </w:p>
    <w:p w:rsidR="00D72FAE" w:rsidRDefault="00D72FAE" w:rsidP="00D72FAE">
      <w:pPr>
        <w:ind w:firstLine="567"/>
        <w:jc w:val="both"/>
        <w:rPr>
          <w:rFonts w:ascii="Times New Roman" w:hAnsi="Times New Roman"/>
          <w:sz w:val="24"/>
        </w:rPr>
      </w:pPr>
      <w:r>
        <w:rPr>
          <w:rFonts w:ascii="Times New Roman" w:hAnsi="Times New Roman"/>
          <w:sz w:val="24"/>
        </w:rPr>
        <w:t>Възложителят изисква солидарна отговорност за изпълнението на поръчката от участника и третото лице.</w:t>
      </w:r>
    </w:p>
    <w:p w:rsidR="00D72FAE" w:rsidRPr="006F0D9D" w:rsidRDefault="00D72FAE" w:rsidP="00D72FAE">
      <w:pPr>
        <w:ind w:firstLine="567"/>
        <w:jc w:val="both"/>
        <w:rPr>
          <w:rFonts w:ascii="Times New Roman" w:hAnsi="Times New Roman"/>
          <w:sz w:val="24"/>
          <w:lang w:val="ru-RU"/>
        </w:rPr>
      </w:pPr>
      <w:r>
        <w:rPr>
          <w:rFonts w:ascii="Times New Roman" w:hAnsi="Times New Roman"/>
          <w:sz w:val="24"/>
        </w:rPr>
        <w:tab/>
      </w:r>
    </w:p>
    <w:p w:rsidR="00D72FAE" w:rsidRPr="00BA0321" w:rsidRDefault="00D72FAE" w:rsidP="00D72FAE">
      <w:pPr>
        <w:keepNext/>
        <w:tabs>
          <w:tab w:val="left" w:pos="0"/>
          <w:tab w:val="left" w:pos="142"/>
          <w:tab w:val="left" w:pos="567"/>
          <w:tab w:val="right" w:leader="dot" w:pos="8290"/>
        </w:tabs>
        <w:jc w:val="both"/>
        <w:rPr>
          <w:rFonts w:ascii="Times New Roman" w:hAnsi="Times New Roman"/>
          <w:b/>
          <w:sz w:val="24"/>
        </w:rPr>
      </w:pPr>
      <w:r>
        <w:tab/>
      </w:r>
      <w:r>
        <w:rPr>
          <w:rFonts w:ascii="Times New Roman" w:hAnsi="Times New Roman"/>
          <w:b/>
          <w:sz w:val="24"/>
        </w:rPr>
        <w:t xml:space="preserve">   </w:t>
      </w:r>
      <w:r w:rsidRPr="00BA0321">
        <w:rPr>
          <w:rFonts w:ascii="Times New Roman" w:hAnsi="Times New Roman"/>
          <w:b/>
          <w:sz w:val="24"/>
        </w:rPr>
        <w:t>2.</w:t>
      </w:r>
      <w:r>
        <w:rPr>
          <w:rFonts w:ascii="Times New Roman" w:hAnsi="Times New Roman"/>
          <w:b/>
          <w:sz w:val="24"/>
        </w:rPr>
        <w:t xml:space="preserve"> </w:t>
      </w:r>
      <w:r w:rsidRPr="00CA1DE4">
        <w:rPr>
          <w:rFonts w:ascii="Times New Roman" w:hAnsi="Times New Roman"/>
          <w:b/>
          <w:sz w:val="24"/>
          <w:lang w:val="ru-RU"/>
        </w:rPr>
        <w:t xml:space="preserve">Изисквания относно </w:t>
      </w:r>
      <w:r>
        <w:rPr>
          <w:rFonts w:ascii="Times New Roman" w:hAnsi="Times New Roman"/>
          <w:b/>
          <w:sz w:val="24"/>
        </w:rPr>
        <w:t>л</w:t>
      </w:r>
      <w:r w:rsidRPr="00BA0321">
        <w:rPr>
          <w:rFonts w:ascii="Times New Roman" w:hAnsi="Times New Roman"/>
          <w:b/>
          <w:sz w:val="24"/>
        </w:rPr>
        <w:t>ично състояние на участниците</w:t>
      </w:r>
    </w:p>
    <w:p w:rsidR="00D72FAE" w:rsidRDefault="00D72FAE" w:rsidP="00D72FAE">
      <w:pPr>
        <w:keepNext/>
        <w:tabs>
          <w:tab w:val="left" w:pos="142"/>
          <w:tab w:val="left" w:pos="567"/>
          <w:tab w:val="right" w:leader="dot" w:pos="8290"/>
        </w:tabs>
        <w:spacing w:before="120"/>
        <w:jc w:val="both"/>
        <w:rPr>
          <w:rFonts w:ascii="Times New Roman" w:hAnsi="Times New Roman"/>
          <w:sz w:val="24"/>
          <w:lang w:val="ru-RU"/>
        </w:rPr>
      </w:pPr>
      <w:r>
        <w:rPr>
          <w:rFonts w:ascii="Times New Roman" w:hAnsi="Times New Roman"/>
          <w:sz w:val="24"/>
        </w:rPr>
        <w:t xml:space="preserve"> </w:t>
      </w:r>
      <w:r>
        <w:rPr>
          <w:rFonts w:ascii="Times New Roman" w:hAnsi="Times New Roman"/>
          <w:sz w:val="24"/>
        </w:rPr>
        <w:tab/>
        <w:t xml:space="preserve">   </w:t>
      </w:r>
      <w:r w:rsidRPr="00251F5C">
        <w:rPr>
          <w:rFonts w:ascii="Times New Roman" w:hAnsi="Times New Roman"/>
          <w:b/>
          <w:sz w:val="24"/>
        </w:rPr>
        <w:t>2.1</w:t>
      </w:r>
      <w:r>
        <w:rPr>
          <w:rFonts w:ascii="Times New Roman" w:hAnsi="Times New Roman"/>
          <w:sz w:val="24"/>
        </w:rPr>
        <w:t xml:space="preserve">. Възложителят отстранява от участие в процедурата участник, за когото е налице някое от следните основания за отстраняване, </w:t>
      </w:r>
      <w:r w:rsidRPr="003644D8">
        <w:rPr>
          <w:rFonts w:ascii="Times New Roman" w:hAnsi="Times New Roman"/>
          <w:sz w:val="24"/>
        </w:rPr>
        <w:t>а именно:</w:t>
      </w:r>
    </w:p>
    <w:p w:rsidR="00D72FAE" w:rsidRPr="003F66E4" w:rsidRDefault="003F66E4" w:rsidP="00D72FAE">
      <w:pPr>
        <w:numPr>
          <w:ilvl w:val="0"/>
          <w:numId w:val="14"/>
        </w:numPr>
        <w:tabs>
          <w:tab w:val="num" w:pos="720"/>
        </w:tabs>
        <w:jc w:val="both"/>
        <w:rPr>
          <w:rFonts w:ascii="Times New Roman" w:hAnsi="Times New Roman" w:cs="Times New Roman"/>
          <w:sz w:val="24"/>
        </w:rPr>
      </w:pPr>
      <w:proofErr w:type="gramStart"/>
      <w:r w:rsidRPr="003F66E4">
        <w:rPr>
          <w:rFonts w:ascii="Times New Roman" w:hAnsi="Times New Roman" w:cs="Times New Roman"/>
          <w:color w:val="000000"/>
          <w:sz w:val="24"/>
          <w:shd w:val="clear" w:color="auto" w:fill="FEFEFE"/>
        </w:rPr>
        <w:t>е</w:t>
      </w:r>
      <w:proofErr w:type="gramEnd"/>
      <w:r w:rsidRPr="003F66E4">
        <w:rPr>
          <w:rFonts w:ascii="Times New Roman" w:hAnsi="Times New Roman" w:cs="Times New Roman"/>
          <w:color w:val="000000"/>
          <w:sz w:val="24"/>
          <w:shd w:val="clear" w:color="auto" w:fill="FEFEFE"/>
        </w:rPr>
        <w:t xml:space="preserve"> осъден с влязла в сила присъда, за престъпление по </w:t>
      </w:r>
      <w:r w:rsidRPr="003F66E4">
        <w:rPr>
          <w:rStyle w:val="newdocreference"/>
          <w:rFonts w:ascii="Times New Roman" w:eastAsia="MS Mincho" w:hAnsi="Times New Roman" w:cs="Times New Roman"/>
          <w:color w:val="000000"/>
          <w:sz w:val="24"/>
          <w:shd w:val="clear" w:color="auto" w:fill="FEFEFE"/>
        </w:rPr>
        <w:t>чл. 108а</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159а - 159г</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172</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192а</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194 - 217</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219 - 252</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253 - 260</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301 - 307</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чл. 321</w:t>
      </w:r>
      <w:r w:rsidRPr="003F66E4">
        <w:rPr>
          <w:rFonts w:ascii="Times New Roman" w:hAnsi="Times New Roman" w:cs="Times New Roman"/>
          <w:color w:val="000000"/>
          <w:sz w:val="24"/>
          <w:shd w:val="clear" w:color="auto" w:fill="FEFEFE"/>
        </w:rPr>
        <w:t>, </w:t>
      </w:r>
      <w:r w:rsidRPr="003F66E4">
        <w:rPr>
          <w:rStyle w:val="newdocreference"/>
          <w:rFonts w:ascii="Times New Roman" w:eastAsia="MS Mincho" w:hAnsi="Times New Roman" w:cs="Times New Roman"/>
          <w:color w:val="000000"/>
          <w:sz w:val="24"/>
          <w:shd w:val="clear" w:color="auto" w:fill="FEFEFE"/>
        </w:rPr>
        <w:t>321а</w:t>
      </w:r>
      <w:r w:rsidRPr="003F66E4">
        <w:rPr>
          <w:rFonts w:ascii="Times New Roman" w:hAnsi="Times New Roman" w:cs="Times New Roman"/>
          <w:color w:val="000000"/>
          <w:sz w:val="24"/>
          <w:shd w:val="clear" w:color="auto" w:fill="FEFEFE"/>
        </w:rPr>
        <w:t> и </w:t>
      </w:r>
      <w:r w:rsidRPr="003F66E4">
        <w:rPr>
          <w:rStyle w:val="newdocreference"/>
          <w:rFonts w:ascii="Times New Roman" w:eastAsia="MS Mincho" w:hAnsi="Times New Roman" w:cs="Times New Roman"/>
          <w:color w:val="000000"/>
          <w:sz w:val="24"/>
          <w:shd w:val="clear" w:color="auto" w:fill="FEFEFE"/>
        </w:rPr>
        <w:t>чл. 352 - 353е от Наказателния кодекс</w:t>
      </w:r>
      <w:r w:rsidRPr="003F66E4">
        <w:rPr>
          <w:rFonts w:ascii="Times New Roman" w:hAnsi="Times New Roman" w:cs="Times New Roman"/>
          <w:color w:val="000000"/>
          <w:sz w:val="24"/>
          <w:shd w:val="clear" w:color="auto" w:fill="FEFEFE"/>
        </w:rPr>
        <w:t>;</w:t>
      </w:r>
      <w:r w:rsidR="00D72FAE" w:rsidRPr="003F66E4">
        <w:rPr>
          <w:rFonts w:ascii="Times New Roman" w:hAnsi="Times New Roman" w:cs="Times New Roman"/>
          <w:sz w:val="24"/>
        </w:rPr>
        <w:t xml:space="preserve"> </w:t>
      </w:r>
    </w:p>
    <w:p w:rsidR="00BD3D6A" w:rsidRPr="00BD3D6A" w:rsidRDefault="00BD3D6A" w:rsidP="00D72FAE">
      <w:pPr>
        <w:numPr>
          <w:ilvl w:val="0"/>
          <w:numId w:val="14"/>
        </w:numPr>
        <w:tabs>
          <w:tab w:val="num" w:pos="720"/>
        </w:tabs>
        <w:jc w:val="both"/>
        <w:rPr>
          <w:rFonts w:ascii="Times New Roman" w:hAnsi="Times New Roman" w:cs="Times New Roman"/>
          <w:sz w:val="24"/>
        </w:rPr>
      </w:pPr>
      <w:r w:rsidRPr="00BD3D6A">
        <w:rPr>
          <w:rFonts w:ascii="Times New Roman" w:hAnsi="Times New Roman" w:cs="Times New Roman"/>
          <w:color w:val="000000"/>
          <w:sz w:val="24"/>
          <w:shd w:val="clear" w:color="auto" w:fill="FEFEFE"/>
        </w:rPr>
        <w:t xml:space="preserve">е осъден с влязла в сила присъда, за престъпление, аналогично на </w:t>
      </w:r>
      <w:r w:rsidRPr="00BD3D6A">
        <w:rPr>
          <w:rFonts w:ascii="Times New Roman" w:hAnsi="Times New Roman" w:cs="Times New Roman"/>
          <w:color w:val="000000"/>
          <w:sz w:val="24"/>
          <w:shd w:val="clear" w:color="auto" w:fill="FEFEFE"/>
          <w:lang w:val="bg-BG"/>
        </w:rPr>
        <w:t>посочените по-горе</w:t>
      </w:r>
      <w:r w:rsidRPr="00BD3D6A">
        <w:rPr>
          <w:rFonts w:ascii="Times New Roman" w:hAnsi="Times New Roman" w:cs="Times New Roman"/>
          <w:color w:val="000000"/>
          <w:sz w:val="24"/>
          <w:shd w:val="clear" w:color="auto" w:fill="FEFEFE"/>
        </w:rPr>
        <w:t>, в друга държава членка или трета страна;</w:t>
      </w:r>
    </w:p>
    <w:p w:rsidR="00BD3D6A" w:rsidRPr="00BD3D6A" w:rsidRDefault="00BD3D6A" w:rsidP="00D72FAE">
      <w:pPr>
        <w:numPr>
          <w:ilvl w:val="0"/>
          <w:numId w:val="14"/>
        </w:numPr>
        <w:tabs>
          <w:tab w:val="num" w:pos="720"/>
        </w:tabs>
        <w:jc w:val="both"/>
        <w:rPr>
          <w:rFonts w:ascii="Times New Roman" w:hAnsi="Times New Roman"/>
          <w:sz w:val="24"/>
        </w:rPr>
      </w:pPr>
      <w:proofErr w:type="gramStart"/>
      <w:r w:rsidRPr="00BD3D6A">
        <w:rPr>
          <w:rFonts w:ascii="Times New Roman" w:hAnsi="Times New Roman" w:cs="Times New Roman"/>
          <w:color w:val="000000"/>
          <w:sz w:val="24"/>
          <w:shd w:val="clear" w:color="auto" w:fill="FEFEFE"/>
        </w:rPr>
        <w:t>има</w:t>
      </w:r>
      <w:proofErr w:type="gramEnd"/>
      <w:r w:rsidRPr="00BD3D6A">
        <w:rPr>
          <w:rFonts w:ascii="Times New Roman" w:hAnsi="Times New Roman" w:cs="Times New Roman"/>
          <w:color w:val="000000"/>
          <w:sz w:val="24"/>
          <w:shd w:val="clear" w:color="auto" w:fill="FEFEFE"/>
        </w:rPr>
        <w:t xml:space="preserve"> задължения за данъци и задължителни осигурителни вноски по смисъла на </w:t>
      </w:r>
      <w:r w:rsidRPr="00BD3D6A">
        <w:rPr>
          <w:rStyle w:val="newdocreference"/>
          <w:rFonts w:ascii="Times New Roman" w:eastAsia="MS Mincho" w:hAnsi="Times New Roman" w:cs="Times New Roman"/>
          <w:color w:val="000000"/>
          <w:sz w:val="24"/>
          <w:shd w:val="clear" w:color="auto" w:fill="FEFEFE"/>
        </w:rPr>
        <w:t>чл. 162, ал. 2, т. 1 от Данъчно-осигурителния процесуален кодекс</w:t>
      </w:r>
      <w:r w:rsidRPr="00BD3D6A">
        <w:rPr>
          <w:rFonts w:ascii="Times New Roman" w:hAnsi="Times New Roman" w:cs="Times New Roman"/>
          <w:color w:val="000000"/>
          <w:sz w:val="24"/>
          <w:shd w:val="clear" w:color="auto" w:fill="FEFEFE"/>
        </w:rPr>
        <w:t>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Pr>
          <w:rFonts w:ascii="Verdana" w:hAnsi="Verdana"/>
          <w:color w:val="000000"/>
          <w:sz w:val="18"/>
          <w:szCs w:val="18"/>
          <w:shd w:val="clear" w:color="auto" w:fill="FEFEFE"/>
        </w:rPr>
        <w:t>.</w:t>
      </w:r>
    </w:p>
    <w:p w:rsidR="00BD3D6A" w:rsidRPr="00CC6E36" w:rsidRDefault="00BD3D6A" w:rsidP="00BD3D6A">
      <w:pPr>
        <w:pStyle w:val="ListParagraph"/>
        <w:suppressAutoHyphens w:val="0"/>
        <w:autoSpaceDE w:val="0"/>
        <w:autoSpaceDN w:val="0"/>
        <w:adjustRightInd w:val="0"/>
        <w:spacing w:before="120"/>
        <w:ind w:left="0" w:firstLine="425"/>
        <w:jc w:val="both"/>
        <w:rPr>
          <w:rFonts w:ascii="Times New Roman" w:eastAsiaTheme="minorHAnsi" w:hAnsi="Times New Roman" w:cs="Times New Roman"/>
          <w:sz w:val="24"/>
          <w:lang w:val="bg-BG" w:eastAsia="en-US"/>
        </w:rPr>
      </w:pPr>
      <w:r w:rsidRPr="00BD3D6A">
        <w:rPr>
          <w:rFonts w:ascii="Times New Roman" w:eastAsiaTheme="minorHAnsi" w:hAnsi="Times New Roman" w:cs="Times New Roman"/>
          <w:sz w:val="24"/>
          <w:lang w:val="bg-BG" w:eastAsia="en-US"/>
        </w:rPr>
        <w:t>!!! Пояснение: Изискването не се прилага, когато размерът на неплатените</w:t>
      </w:r>
      <w:r>
        <w:rPr>
          <w:rFonts w:ascii="Times New Roman" w:eastAsiaTheme="minorHAnsi" w:hAnsi="Times New Roman" w:cs="Times New Roman"/>
          <w:sz w:val="24"/>
          <w:lang w:val="bg-BG" w:eastAsia="en-US"/>
        </w:rPr>
        <w:t xml:space="preserve"> </w:t>
      </w:r>
      <w:r w:rsidRPr="00BD3D6A">
        <w:rPr>
          <w:rFonts w:ascii="Times New Roman" w:eastAsiaTheme="minorHAnsi" w:hAnsi="Times New Roman" w:cs="Times New Roman"/>
          <w:sz w:val="24"/>
          <w:lang w:val="bg-BG" w:eastAsia="en-US"/>
        </w:rPr>
        <w:t>дължими данъци или социалноосигурителни вноски е до 1 на сто от сумата на годишния</w:t>
      </w:r>
      <w:r>
        <w:rPr>
          <w:rFonts w:ascii="Times New Roman" w:eastAsiaTheme="minorHAnsi" w:hAnsi="Times New Roman" w:cs="Times New Roman"/>
          <w:sz w:val="24"/>
          <w:lang w:val="bg-BG" w:eastAsia="en-US"/>
        </w:rPr>
        <w:t xml:space="preserve"> </w:t>
      </w:r>
      <w:r w:rsidRPr="00BD3D6A">
        <w:rPr>
          <w:rFonts w:ascii="Times New Roman" w:eastAsiaTheme="minorHAnsi" w:hAnsi="Times New Roman" w:cs="Times New Roman"/>
          <w:sz w:val="24"/>
          <w:lang w:val="bg-BG" w:eastAsia="en-US"/>
        </w:rPr>
        <w:t>общ оборот за последната приключена финансова година</w:t>
      </w:r>
      <w:r w:rsidRPr="00CC6E36">
        <w:rPr>
          <w:rFonts w:ascii="Times New Roman" w:eastAsiaTheme="minorHAnsi" w:hAnsi="Times New Roman" w:cs="Times New Roman"/>
          <w:sz w:val="24"/>
          <w:lang w:val="bg-BG" w:eastAsia="en-US"/>
        </w:rPr>
        <w:t>, но не повече от 50 000 лв.</w:t>
      </w:r>
    </w:p>
    <w:p w:rsidR="00D72FAE" w:rsidRPr="006F0D9D" w:rsidRDefault="00D72FAE" w:rsidP="00CD0DEB">
      <w:pPr>
        <w:numPr>
          <w:ilvl w:val="0"/>
          <w:numId w:val="14"/>
        </w:numPr>
        <w:tabs>
          <w:tab w:val="num" w:pos="720"/>
        </w:tabs>
        <w:spacing w:before="120"/>
        <w:ind w:left="714" w:hanging="357"/>
        <w:jc w:val="both"/>
        <w:rPr>
          <w:rFonts w:ascii="Times New Roman" w:hAnsi="Times New Roman"/>
          <w:sz w:val="24"/>
        </w:rPr>
      </w:pPr>
      <w:proofErr w:type="gramStart"/>
      <w:r w:rsidRPr="006F0D9D">
        <w:rPr>
          <w:rFonts w:ascii="Times New Roman" w:hAnsi="Times New Roman"/>
          <w:sz w:val="24"/>
        </w:rPr>
        <w:t>е</w:t>
      </w:r>
      <w:proofErr w:type="gramEnd"/>
      <w:r w:rsidRPr="006F0D9D">
        <w:rPr>
          <w:rFonts w:ascii="Times New Roman" w:hAnsi="Times New Roman"/>
          <w:sz w:val="24"/>
        </w:rPr>
        <w:t xml:space="preserve"> налице неравнопоставеност в случаите по </w:t>
      </w:r>
      <w:r w:rsidRPr="006F0D9D">
        <w:rPr>
          <w:rFonts w:ascii="Times New Roman" w:hAnsi="Times New Roman"/>
          <w:color w:val="00000A"/>
          <w:sz w:val="24"/>
        </w:rPr>
        <w:t>чл. 44, ал. 5</w:t>
      </w:r>
      <w:r w:rsidRPr="006F0D9D">
        <w:rPr>
          <w:rFonts w:ascii="Times New Roman" w:hAnsi="Times New Roman"/>
          <w:sz w:val="24"/>
        </w:rPr>
        <w:t xml:space="preserve"> от ЗОП;</w:t>
      </w:r>
    </w:p>
    <w:p w:rsidR="00D72FAE" w:rsidRPr="006F0D9D" w:rsidRDefault="00D72FAE" w:rsidP="00D72FAE">
      <w:pPr>
        <w:numPr>
          <w:ilvl w:val="0"/>
          <w:numId w:val="14"/>
        </w:numPr>
        <w:tabs>
          <w:tab w:val="num" w:pos="720"/>
        </w:tabs>
        <w:jc w:val="both"/>
        <w:rPr>
          <w:rFonts w:ascii="Times New Roman" w:hAnsi="Times New Roman"/>
          <w:i/>
          <w:iCs/>
          <w:sz w:val="24"/>
        </w:rPr>
      </w:pPr>
      <w:r w:rsidRPr="006F0D9D">
        <w:rPr>
          <w:rFonts w:ascii="Times New Roman" w:hAnsi="Times New Roman"/>
          <w:sz w:val="24"/>
        </w:rPr>
        <w:t xml:space="preserve">е установено, че </w:t>
      </w:r>
    </w:p>
    <w:p w:rsidR="00BD3D6A" w:rsidRPr="00BD3D6A" w:rsidRDefault="00BD3D6A" w:rsidP="00D72FAE">
      <w:pPr>
        <w:numPr>
          <w:ilvl w:val="0"/>
          <w:numId w:val="31"/>
        </w:numPr>
        <w:jc w:val="both"/>
        <w:rPr>
          <w:rFonts w:ascii="Times New Roman" w:hAnsi="Times New Roman"/>
          <w:i/>
          <w:iCs/>
          <w:sz w:val="24"/>
        </w:rPr>
      </w:pPr>
      <w:r w:rsidRPr="00BD3D6A">
        <w:rPr>
          <w:rFonts w:ascii="Times New Roman" w:hAnsi="Times New Roman" w:cs="Times New Roman"/>
          <w:color w:val="000000"/>
          <w:sz w:val="24"/>
          <w:shd w:val="clear" w:color="auto" w:fill="FEFEFE"/>
        </w:rPr>
        <w:t>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00D72FAE" w:rsidRPr="006F0D9D">
        <w:rPr>
          <w:rFonts w:ascii="Times New Roman" w:hAnsi="Times New Roman"/>
          <w:sz w:val="24"/>
        </w:rPr>
        <w:t xml:space="preserve">  </w:t>
      </w:r>
    </w:p>
    <w:p w:rsidR="00D72FAE" w:rsidRPr="006F0D9D" w:rsidRDefault="00D72FAE" w:rsidP="00D72FAE">
      <w:pPr>
        <w:numPr>
          <w:ilvl w:val="0"/>
          <w:numId w:val="31"/>
        </w:numPr>
        <w:jc w:val="both"/>
        <w:rPr>
          <w:rFonts w:ascii="Times New Roman" w:hAnsi="Times New Roman"/>
          <w:i/>
          <w:iCs/>
          <w:sz w:val="24"/>
        </w:rPr>
      </w:pPr>
      <w:r w:rsidRPr="006F0D9D">
        <w:rPr>
          <w:rFonts w:ascii="Times New Roman" w:hAnsi="Times New Roman"/>
          <w:sz w:val="24"/>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D72FAE" w:rsidRDefault="00D72FAE" w:rsidP="00D72FAE">
      <w:pPr>
        <w:ind w:left="360"/>
        <w:jc w:val="both"/>
        <w:rPr>
          <w:rStyle w:val="alt2"/>
          <w:rFonts w:ascii="Times New Roman" w:eastAsiaTheme="majorEastAsia" w:hAnsi="Times New Roman" w:cs="Times New Roman"/>
          <w:sz w:val="24"/>
        </w:rPr>
      </w:pPr>
      <w:r w:rsidRPr="00BD3D6A">
        <w:rPr>
          <w:rStyle w:val="alt2"/>
          <w:rFonts w:ascii="Times New Roman" w:eastAsiaTheme="majorEastAsia" w:hAnsi="Times New Roman" w:cs="Times New Roman"/>
          <w:sz w:val="24"/>
        </w:rPr>
        <w:t xml:space="preserve">       -     </w:t>
      </w:r>
      <w:proofErr w:type="gramStart"/>
      <w:r w:rsidRPr="00BD3D6A">
        <w:rPr>
          <w:rStyle w:val="alt2"/>
          <w:rFonts w:ascii="Times New Roman" w:eastAsiaTheme="majorEastAsia" w:hAnsi="Times New Roman" w:cs="Times New Roman"/>
          <w:sz w:val="24"/>
        </w:rPr>
        <w:t>е</w:t>
      </w:r>
      <w:proofErr w:type="gramEnd"/>
      <w:r w:rsidRPr="00BD3D6A">
        <w:rPr>
          <w:rStyle w:val="alt2"/>
          <w:rFonts w:ascii="Times New Roman" w:eastAsiaTheme="majorEastAsia" w:hAnsi="Times New Roman" w:cs="Times New Roman"/>
          <w:sz w:val="24"/>
        </w:rPr>
        <w:t xml:space="preserve"> налице конфликт на интереси, който не може да бъде отстранен.</w:t>
      </w:r>
    </w:p>
    <w:p w:rsidR="00251F5C" w:rsidRPr="00251F5C" w:rsidRDefault="00251F5C" w:rsidP="00251F5C">
      <w:pPr>
        <w:shd w:val="clear" w:color="auto" w:fill="FEFEFE"/>
        <w:suppressAutoHyphens w:val="0"/>
        <w:ind w:firstLine="426"/>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sym w:font="Symbol" w:char="F0B7"/>
      </w:r>
      <w:r>
        <w:rPr>
          <w:rFonts w:ascii="Times New Roman" w:hAnsi="Times New Roman" w:cs="Times New Roman"/>
          <w:color w:val="000000"/>
          <w:sz w:val="24"/>
          <w:lang w:val="bg-BG" w:eastAsia="bg-BG"/>
        </w:rPr>
        <w:t xml:space="preserve"> </w:t>
      </w:r>
      <w:r w:rsidRPr="00251F5C">
        <w:rPr>
          <w:rFonts w:ascii="Times New Roman" w:hAnsi="Times New Roman" w:cs="Times New Roman"/>
          <w:color w:val="000000"/>
          <w:sz w:val="24"/>
          <w:lang w:val="bg-BG" w:eastAsia="bg-BG"/>
        </w:rPr>
        <w:t>е установено с влязло в сила наказателно пос</w:t>
      </w:r>
      <w:r>
        <w:rPr>
          <w:rFonts w:ascii="Times New Roman" w:hAnsi="Times New Roman" w:cs="Times New Roman"/>
          <w:color w:val="000000"/>
          <w:sz w:val="24"/>
          <w:lang w:val="bg-BG" w:eastAsia="bg-BG"/>
        </w:rPr>
        <w:t xml:space="preserve">тановление или съдебно решение, </w:t>
      </w:r>
      <w:r w:rsidRPr="00251F5C">
        <w:rPr>
          <w:rFonts w:ascii="Times New Roman" w:hAnsi="Times New Roman" w:cs="Times New Roman"/>
          <w:color w:val="000000"/>
          <w:sz w:val="24"/>
          <w:lang w:val="bg-BG" w:eastAsia="bg-BG"/>
        </w:rPr>
        <w:t>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w:t>
      </w:r>
      <w:r>
        <w:rPr>
          <w:rFonts w:ascii="Times New Roman" w:hAnsi="Times New Roman" w:cs="Times New Roman"/>
          <w:color w:val="000000"/>
          <w:sz w:val="24"/>
          <w:lang w:val="bg-BG" w:eastAsia="bg-BG"/>
        </w:rPr>
        <w:t>ен.</w:t>
      </w:r>
    </w:p>
    <w:p w:rsidR="00BD3D6A" w:rsidRDefault="00D72FAE" w:rsidP="002E3D71">
      <w:pPr>
        <w:keepNext/>
        <w:tabs>
          <w:tab w:val="left" w:pos="0"/>
          <w:tab w:val="left" w:pos="142"/>
          <w:tab w:val="left" w:pos="567"/>
          <w:tab w:val="right" w:leader="dot" w:pos="8290"/>
        </w:tabs>
        <w:spacing w:before="240"/>
        <w:jc w:val="both"/>
        <w:rPr>
          <w:rFonts w:ascii="Verdana" w:hAnsi="Verdana"/>
          <w:color w:val="000000"/>
          <w:sz w:val="18"/>
          <w:szCs w:val="18"/>
          <w:shd w:val="clear" w:color="auto" w:fill="FEFEFE"/>
        </w:rPr>
      </w:pPr>
      <w:r w:rsidRPr="00BD3D6A">
        <w:rPr>
          <w:rFonts w:ascii="Times New Roman" w:hAnsi="Times New Roman" w:cs="Times New Roman"/>
          <w:sz w:val="24"/>
          <w:lang w:val="ru-RU"/>
        </w:rPr>
        <w:tab/>
      </w:r>
      <w:r w:rsidRPr="00BD3D6A">
        <w:rPr>
          <w:rFonts w:ascii="Times New Roman" w:hAnsi="Times New Roman" w:cs="Times New Roman"/>
          <w:sz w:val="24"/>
          <w:lang w:val="ru-RU"/>
        </w:rPr>
        <w:tab/>
      </w:r>
      <w:r w:rsidR="00BD3D6A" w:rsidRPr="00BD3D6A">
        <w:rPr>
          <w:rFonts w:ascii="Times New Roman" w:hAnsi="Times New Roman" w:cs="Times New Roman"/>
          <w:sz w:val="24"/>
          <w:lang w:val="bg-BG"/>
        </w:rPr>
        <w:t>Основанията по</w:t>
      </w:r>
      <w:r w:rsidRPr="00BD3D6A">
        <w:rPr>
          <w:rFonts w:ascii="Times New Roman" w:hAnsi="Times New Roman" w:cs="Times New Roman"/>
          <w:sz w:val="24"/>
        </w:rPr>
        <w:t xml:space="preserve"> чл. 54, ал. 1, т. 1, 2 и 7</w:t>
      </w:r>
      <w:r w:rsidRPr="00BD3D6A">
        <w:rPr>
          <w:rFonts w:ascii="Times New Roman" w:hAnsi="Times New Roman" w:cs="Times New Roman"/>
          <w:sz w:val="24"/>
          <w:lang w:val="ru-RU"/>
        </w:rPr>
        <w:t xml:space="preserve"> </w:t>
      </w:r>
      <w:r w:rsidR="00BD3D6A" w:rsidRPr="00BD3D6A">
        <w:rPr>
          <w:rFonts w:ascii="Times New Roman" w:hAnsi="Times New Roman" w:cs="Times New Roman"/>
          <w:sz w:val="24"/>
        </w:rPr>
        <w:t xml:space="preserve">от ЗОП </w:t>
      </w:r>
      <w:r w:rsidR="00BD3D6A" w:rsidRPr="00BD3D6A">
        <w:rPr>
          <w:rFonts w:ascii="Times New Roman" w:hAnsi="Times New Roman" w:cs="Times New Roman"/>
          <w:color w:val="000000"/>
          <w:sz w:val="24"/>
          <w:shd w:val="clear" w:color="auto" w:fill="FEFEFE"/>
        </w:rPr>
        <w:t xml:space="preserve">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w:t>
      </w:r>
      <w:r w:rsidR="00BD3D6A" w:rsidRPr="00BD3D6A">
        <w:rPr>
          <w:rFonts w:ascii="Times New Roman" w:hAnsi="Times New Roman" w:cs="Times New Roman"/>
          <w:color w:val="000000"/>
          <w:sz w:val="24"/>
          <w:shd w:val="clear" w:color="auto" w:fill="FEFEFE"/>
        </w:rPr>
        <w:lastRenderedPageBreak/>
        <w:t>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00BD3D6A">
        <w:rPr>
          <w:rFonts w:ascii="Verdana" w:hAnsi="Verdana"/>
          <w:color w:val="000000"/>
          <w:sz w:val="18"/>
          <w:szCs w:val="18"/>
          <w:shd w:val="clear" w:color="auto" w:fill="FEFEFE"/>
        </w:rPr>
        <w:t>.</w:t>
      </w:r>
    </w:p>
    <w:p w:rsidR="00BD3D6A" w:rsidRDefault="00BD3D6A" w:rsidP="00BD3D6A">
      <w:pPr>
        <w:keepNext/>
        <w:tabs>
          <w:tab w:val="left" w:pos="0"/>
          <w:tab w:val="left" w:pos="142"/>
          <w:tab w:val="left" w:pos="567"/>
          <w:tab w:val="right" w:leader="dot" w:pos="8290"/>
        </w:tabs>
        <w:jc w:val="both"/>
        <w:rPr>
          <w:rFonts w:ascii="Verdana" w:hAnsi="Verdana"/>
          <w:color w:val="000000"/>
          <w:sz w:val="18"/>
          <w:szCs w:val="18"/>
          <w:shd w:val="clear" w:color="auto" w:fill="FEFEFE"/>
        </w:rPr>
      </w:pPr>
    </w:p>
    <w:p w:rsidR="00BD3D6A" w:rsidRPr="00BD3D6A" w:rsidRDefault="00BD3D6A" w:rsidP="00251F5C">
      <w:pPr>
        <w:keepNext/>
        <w:tabs>
          <w:tab w:val="left" w:pos="0"/>
          <w:tab w:val="left" w:pos="142"/>
          <w:tab w:val="left" w:pos="567"/>
          <w:tab w:val="right" w:leader="dot" w:pos="8290"/>
        </w:tabs>
        <w:ind w:firstLine="567"/>
        <w:jc w:val="both"/>
        <w:rPr>
          <w:rFonts w:ascii="Times New Roman" w:hAnsi="Times New Roman" w:cs="Times New Roman"/>
          <w:color w:val="000000"/>
          <w:sz w:val="24"/>
          <w:shd w:val="clear" w:color="auto" w:fill="FEFEFE"/>
        </w:rPr>
      </w:pPr>
      <w:r w:rsidRPr="00BD3D6A">
        <w:rPr>
          <w:rFonts w:ascii="Times New Roman" w:hAnsi="Times New Roman" w:cs="Times New Roman"/>
          <w:color w:val="000000"/>
          <w:sz w:val="24"/>
          <w:shd w:val="clear" w:color="auto" w:fill="FEFEFE"/>
          <w:lang w:val="bg-BG"/>
        </w:rPr>
        <w:t>К</w:t>
      </w:r>
      <w:r w:rsidRPr="00BD3D6A">
        <w:rPr>
          <w:rFonts w:ascii="Times New Roman" w:hAnsi="Times New Roman" w:cs="Times New Roman"/>
          <w:color w:val="000000"/>
          <w:sz w:val="24"/>
          <w:shd w:val="clear" w:color="auto" w:fill="FEFEFE"/>
        </w:rPr>
        <w:t xml:space="preserve">огато </w:t>
      </w:r>
      <w:r w:rsidR="002E3D71">
        <w:rPr>
          <w:rFonts w:ascii="Times New Roman" w:hAnsi="Times New Roman" w:cs="Times New Roman"/>
          <w:color w:val="000000"/>
          <w:sz w:val="24"/>
          <w:shd w:val="clear" w:color="auto" w:fill="FEFEFE"/>
          <w:lang w:val="bg-BG"/>
        </w:rPr>
        <w:t>участникът</w:t>
      </w:r>
      <w:r w:rsidRPr="00BD3D6A">
        <w:rPr>
          <w:rFonts w:ascii="Times New Roman" w:hAnsi="Times New Roman" w:cs="Times New Roman"/>
          <w:color w:val="000000"/>
          <w:sz w:val="24"/>
          <w:shd w:val="clear" w:color="auto" w:fill="FEFEFE"/>
        </w:rPr>
        <w:t xml:space="preserve">, или юридическо лице в състава на негов контролен или управителен орган се представлява от физическо лице по пълномощие, основанията по </w:t>
      </w:r>
      <w:r w:rsidRPr="00BD3D6A">
        <w:rPr>
          <w:rFonts w:ascii="Times New Roman" w:hAnsi="Times New Roman" w:cs="Times New Roman"/>
          <w:sz w:val="24"/>
        </w:rPr>
        <w:t>чл. 54, ал. 1</w:t>
      </w:r>
      <w:proofErr w:type="gramStart"/>
      <w:r w:rsidRPr="00BD3D6A">
        <w:rPr>
          <w:rFonts w:ascii="Times New Roman" w:hAnsi="Times New Roman" w:cs="Times New Roman"/>
          <w:sz w:val="24"/>
        </w:rPr>
        <w:t xml:space="preserve">, </w:t>
      </w:r>
      <w:r>
        <w:rPr>
          <w:rFonts w:ascii="Times New Roman" w:hAnsi="Times New Roman" w:cs="Times New Roman"/>
          <w:sz w:val="24"/>
          <w:lang w:val="bg-BG"/>
        </w:rPr>
        <w:t xml:space="preserve"> </w:t>
      </w:r>
      <w:r w:rsidRPr="00BD3D6A">
        <w:rPr>
          <w:rFonts w:ascii="Times New Roman" w:hAnsi="Times New Roman" w:cs="Times New Roman"/>
          <w:sz w:val="24"/>
        </w:rPr>
        <w:t>т</w:t>
      </w:r>
      <w:proofErr w:type="gramEnd"/>
      <w:r w:rsidRPr="00BD3D6A">
        <w:rPr>
          <w:rFonts w:ascii="Times New Roman" w:hAnsi="Times New Roman" w:cs="Times New Roman"/>
          <w:sz w:val="24"/>
        </w:rPr>
        <w:t>. 1, 2 и 7</w:t>
      </w:r>
      <w:r w:rsidRPr="00BD3D6A">
        <w:rPr>
          <w:rFonts w:ascii="Times New Roman" w:hAnsi="Times New Roman" w:cs="Times New Roman"/>
          <w:sz w:val="24"/>
          <w:lang w:val="ru-RU"/>
        </w:rPr>
        <w:t xml:space="preserve"> </w:t>
      </w:r>
      <w:r w:rsidRPr="00BD3D6A">
        <w:rPr>
          <w:rFonts w:ascii="Times New Roman" w:hAnsi="Times New Roman" w:cs="Times New Roman"/>
          <w:sz w:val="24"/>
        </w:rPr>
        <w:t>от ЗОП</w:t>
      </w:r>
      <w:r w:rsidRPr="00BD3D6A">
        <w:rPr>
          <w:rFonts w:ascii="Times New Roman" w:hAnsi="Times New Roman" w:cs="Times New Roman"/>
          <w:color w:val="000000"/>
          <w:sz w:val="24"/>
          <w:shd w:val="clear" w:color="auto" w:fill="FEFEFE"/>
        </w:rPr>
        <w:t xml:space="preserve"> се отнасят и за това физическо лице.</w:t>
      </w:r>
    </w:p>
    <w:p w:rsidR="00D72FAE" w:rsidRPr="00B4383F" w:rsidRDefault="00D72FAE" w:rsidP="00251F5C">
      <w:pPr>
        <w:keepNext/>
        <w:tabs>
          <w:tab w:val="left" w:pos="0"/>
          <w:tab w:val="left" w:pos="142"/>
          <w:tab w:val="left" w:pos="567"/>
          <w:tab w:val="right" w:leader="dot" w:pos="8290"/>
        </w:tabs>
        <w:spacing w:before="120"/>
        <w:ind w:firstLine="284"/>
        <w:jc w:val="both"/>
        <w:rPr>
          <w:rFonts w:ascii="Times New Roman" w:hAnsi="Times New Roman"/>
          <w:sz w:val="24"/>
        </w:rPr>
      </w:pPr>
      <w:r w:rsidRPr="00251F5C">
        <w:rPr>
          <w:rFonts w:ascii="Times New Roman" w:hAnsi="Times New Roman"/>
          <w:b/>
          <w:sz w:val="24"/>
        </w:rPr>
        <w:t>2.2</w:t>
      </w:r>
      <w:r w:rsidRPr="00B4383F">
        <w:rPr>
          <w:rFonts w:ascii="Times New Roman" w:hAnsi="Times New Roman"/>
          <w:sz w:val="24"/>
        </w:rPr>
        <w:t xml:space="preserve">. Участник, за когото са налице основания по </w:t>
      </w:r>
      <w:r w:rsidRPr="00B4383F">
        <w:rPr>
          <w:rFonts w:ascii="Times New Roman" w:hAnsi="Times New Roman"/>
          <w:color w:val="00000A"/>
          <w:sz w:val="24"/>
        </w:rPr>
        <w:t>чл. 54, ал. 1</w:t>
      </w:r>
      <w:r w:rsidRPr="00B4383F">
        <w:rPr>
          <w:rFonts w:ascii="Times New Roman" w:hAnsi="Times New Roman"/>
          <w:sz w:val="24"/>
        </w:rPr>
        <w:t xml:space="preserve">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в съответствие с чл. 56 от ЗОП. За тази цел участникът може да докаже че:</w:t>
      </w:r>
    </w:p>
    <w:p w:rsidR="00D72FAE" w:rsidRPr="003F53C3" w:rsidRDefault="00D72FAE" w:rsidP="00D72FAE">
      <w:pPr>
        <w:keepNext/>
        <w:numPr>
          <w:ilvl w:val="0"/>
          <w:numId w:val="4"/>
        </w:numPr>
        <w:tabs>
          <w:tab w:val="left" w:pos="0"/>
          <w:tab w:val="left" w:pos="142"/>
          <w:tab w:val="left" w:pos="567"/>
          <w:tab w:val="right" w:leader="dot" w:pos="8290"/>
        </w:tabs>
        <w:jc w:val="both"/>
        <w:rPr>
          <w:rFonts w:ascii="Times New Roman" w:hAnsi="Times New Roman"/>
          <w:sz w:val="24"/>
        </w:rPr>
      </w:pPr>
      <w:proofErr w:type="gramStart"/>
      <w:r w:rsidRPr="00B4383F">
        <w:rPr>
          <w:rFonts w:ascii="Times New Roman" w:hAnsi="Times New Roman"/>
          <w:sz w:val="24"/>
        </w:rPr>
        <w:t>е</w:t>
      </w:r>
      <w:proofErr w:type="gramEnd"/>
      <w:r w:rsidRPr="00B4383F">
        <w:rPr>
          <w:rFonts w:ascii="Times New Roman" w:hAnsi="Times New Roman"/>
          <w:sz w:val="24"/>
        </w:rPr>
        <w:t xml:space="preserve"> погасил задълженията си по чл. 54, ал. 1, т. 3 от ЗОП, включително</w:t>
      </w:r>
      <w:r>
        <w:rPr>
          <w:rFonts w:ascii="Times New Roman" w:hAnsi="Times New Roman"/>
          <w:sz w:val="24"/>
        </w:rPr>
        <w:t xml:space="preserve"> </w:t>
      </w:r>
      <w:r w:rsidRPr="003F53C3">
        <w:rPr>
          <w:rFonts w:ascii="Times New Roman" w:hAnsi="Times New Roman"/>
          <w:sz w:val="24"/>
        </w:rPr>
        <w:t>начислените лихви и/или глоби или че те са разсрочени, отсрочени или обезпечени;</w:t>
      </w:r>
    </w:p>
    <w:p w:rsidR="00D72FAE" w:rsidRPr="003F53C3" w:rsidRDefault="00D72FAE" w:rsidP="00D72FAE">
      <w:pPr>
        <w:keepNext/>
        <w:numPr>
          <w:ilvl w:val="0"/>
          <w:numId w:val="4"/>
        </w:numPr>
        <w:tabs>
          <w:tab w:val="left" w:pos="0"/>
          <w:tab w:val="left" w:pos="142"/>
          <w:tab w:val="left" w:pos="567"/>
          <w:tab w:val="right" w:leader="dot" w:pos="8290"/>
        </w:tabs>
        <w:jc w:val="both"/>
        <w:rPr>
          <w:rFonts w:ascii="Times New Roman" w:hAnsi="Times New Roman"/>
          <w:sz w:val="24"/>
        </w:rPr>
      </w:pPr>
      <w:r w:rsidRPr="00B4383F">
        <w:rPr>
          <w:rFonts w:ascii="Times New Roman" w:hAnsi="Times New Roman"/>
          <w:sz w:val="24"/>
        </w:rPr>
        <w:t>е платил или е в процес на изплащане на дължимо обезщетение за всички</w:t>
      </w:r>
      <w:r>
        <w:rPr>
          <w:rFonts w:ascii="Times New Roman" w:hAnsi="Times New Roman"/>
          <w:sz w:val="24"/>
        </w:rPr>
        <w:t xml:space="preserve"> </w:t>
      </w:r>
      <w:r w:rsidRPr="003F53C3">
        <w:rPr>
          <w:rFonts w:ascii="Times New Roman" w:hAnsi="Times New Roman"/>
          <w:sz w:val="24"/>
        </w:rPr>
        <w:t xml:space="preserve">вреди, настъпили в резултат от извършеното от него престъпление или нарушение; </w:t>
      </w:r>
    </w:p>
    <w:p w:rsidR="00D72FAE" w:rsidRDefault="00D72FAE" w:rsidP="00D72FAE">
      <w:pPr>
        <w:keepNext/>
        <w:numPr>
          <w:ilvl w:val="0"/>
          <w:numId w:val="4"/>
        </w:numPr>
        <w:tabs>
          <w:tab w:val="left" w:pos="0"/>
          <w:tab w:val="left" w:pos="142"/>
          <w:tab w:val="left" w:pos="567"/>
          <w:tab w:val="right" w:leader="dot" w:pos="8290"/>
        </w:tabs>
        <w:jc w:val="both"/>
        <w:rPr>
          <w:rFonts w:ascii="Times New Roman" w:hAnsi="Times New Roman"/>
          <w:sz w:val="24"/>
        </w:rPr>
      </w:pPr>
      <w:proofErr w:type="gramStart"/>
      <w:r w:rsidRPr="00B4383F">
        <w:rPr>
          <w:rFonts w:ascii="Times New Roman" w:hAnsi="Times New Roman"/>
          <w:sz w:val="24"/>
        </w:rPr>
        <w:t>е</w:t>
      </w:r>
      <w:proofErr w:type="gramEnd"/>
      <w:r w:rsidRPr="00B4383F">
        <w:rPr>
          <w:rFonts w:ascii="Times New Roman" w:hAnsi="Times New Roman"/>
          <w:sz w:val="24"/>
        </w:rPr>
        <w:t xml:space="preserve"> изяснил изчерпателно фактите и обстоятелствата, като активно е съдействал </w:t>
      </w:r>
      <w:r w:rsidRPr="003F53C3">
        <w:rPr>
          <w:rFonts w:ascii="Times New Roman" w:hAnsi="Times New Roman"/>
          <w:sz w:val="24"/>
        </w:rPr>
        <w:t>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E3D71" w:rsidRDefault="00D72FAE" w:rsidP="002E3D71">
      <w:pPr>
        <w:keepNext/>
        <w:tabs>
          <w:tab w:val="left" w:pos="0"/>
          <w:tab w:val="left" w:pos="142"/>
          <w:tab w:val="left" w:pos="567"/>
          <w:tab w:val="right" w:leader="dot" w:pos="8290"/>
        </w:tabs>
        <w:spacing w:before="120"/>
        <w:jc w:val="both"/>
        <w:rPr>
          <w:rFonts w:ascii="Times New Roman" w:hAnsi="Times New Roman"/>
          <w:sz w:val="24"/>
        </w:rPr>
      </w:pPr>
      <w:r>
        <w:rPr>
          <w:rFonts w:ascii="Times New Roman" w:hAnsi="Times New Roman"/>
          <w:sz w:val="24"/>
        </w:rPr>
        <w:tab/>
      </w:r>
      <w:r>
        <w:rPr>
          <w:rFonts w:ascii="Times New Roman" w:hAnsi="Times New Roman"/>
          <w:sz w:val="24"/>
        </w:rPr>
        <w:tab/>
      </w:r>
      <w:r w:rsidRPr="002E0E65">
        <w:rPr>
          <w:rFonts w:ascii="Times New Roman" w:hAnsi="Times New Roman"/>
          <w:i/>
          <w:sz w:val="24"/>
        </w:rPr>
        <w:t xml:space="preserve">В случай, че </w:t>
      </w:r>
      <w:proofErr w:type="gramStart"/>
      <w:r w:rsidRPr="002E0E65">
        <w:rPr>
          <w:rFonts w:ascii="Times New Roman" w:hAnsi="Times New Roman"/>
          <w:i/>
          <w:sz w:val="24"/>
        </w:rPr>
        <w:t>участник  е</w:t>
      </w:r>
      <w:proofErr w:type="gramEnd"/>
      <w:r w:rsidRPr="002E0E65">
        <w:rPr>
          <w:rFonts w:ascii="Times New Roman" w:hAnsi="Times New Roman"/>
          <w:i/>
          <w:sz w:val="24"/>
        </w:rPr>
        <w:t xml:space="preserve"> предприел мерки за доказване на надеждност по чл. 56, ал.1, т.1-</w:t>
      </w:r>
      <w:r>
        <w:rPr>
          <w:rFonts w:ascii="Times New Roman" w:hAnsi="Times New Roman"/>
          <w:i/>
          <w:sz w:val="24"/>
        </w:rPr>
        <w:t>3</w:t>
      </w:r>
      <w:r w:rsidRPr="002E0E65">
        <w:rPr>
          <w:rFonts w:ascii="Times New Roman" w:hAnsi="Times New Roman"/>
          <w:i/>
          <w:sz w:val="24"/>
        </w:rPr>
        <w:t xml:space="preserve"> от </w:t>
      </w:r>
      <w:proofErr w:type="gramStart"/>
      <w:r w:rsidRPr="002E0E65">
        <w:rPr>
          <w:rFonts w:ascii="Times New Roman" w:hAnsi="Times New Roman"/>
          <w:i/>
          <w:sz w:val="24"/>
        </w:rPr>
        <w:t>ЗОП  тези</w:t>
      </w:r>
      <w:proofErr w:type="gramEnd"/>
      <w:r w:rsidRPr="002E0E65">
        <w:rPr>
          <w:rFonts w:ascii="Times New Roman" w:hAnsi="Times New Roman"/>
          <w:i/>
          <w:sz w:val="24"/>
        </w:rPr>
        <w:t xml:space="preserve"> мерки се описват в свободен текст от участника и в офертата се прилагат документи  в подкрепа на същите, описани в чл.58 от ЗОП</w:t>
      </w:r>
      <w:r w:rsidRPr="004F1F9A">
        <w:rPr>
          <w:rFonts w:ascii="Times New Roman" w:hAnsi="Times New Roman"/>
          <w:i/>
          <w:sz w:val="24"/>
        </w:rPr>
        <w:t>.</w:t>
      </w:r>
      <w:r w:rsidRPr="004F1F9A">
        <w:rPr>
          <w:rFonts w:ascii="Times New Roman" w:hAnsi="Times New Roman"/>
          <w:sz w:val="24"/>
        </w:rPr>
        <w:t xml:space="preserve"> М</w:t>
      </w:r>
      <w:r w:rsidRPr="002F5962">
        <w:rPr>
          <w:rFonts w:ascii="Times New Roman" w:hAnsi="Times New Roman"/>
          <w:sz w:val="24"/>
        </w:rPr>
        <w:t>отивите за приемане или отхвърляне на предприетите от участника мерки и представените доказателства се посочват в протокола от работа на комисията.</w:t>
      </w:r>
    </w:p>
    <w:p w:rsidR="00353CDD" w:rsidRDefault="002E3D71" w:rsidP="00353CDD">
      <w:pPr>
        <w:keepNext/>
        <w:tabs>
          <w:tab w:val="left" w:pos="0"/>
          <w:tab w:val="left" w:pos="142"/>
          <w:tab w:val="left" w:pos="567"/>
          <w:tab w:val="right" w:leader="dot" w:pos="8290"/>
        </w:tabs>
        <w:spacing w:before="120"/>
        <w:ind w:firstLine="567"/>
        <w:jc w:val="both"/>
        <w:rPr>
          <w:rFonts w:ascii="Times New Roman" w:hAnsi="Times New Roman"/>
          <w:sz w:val="24"/>
          <w:lang w:val="bg-BG"/>
        </w:rPr>
      </w:pPr>
      <w:r w:rsidRPr="002E3D71">
        <w:rPr>
          <w:rFonts w:ascii="Times New Roman" w:eastAsiaTheme="minorHAnsi" w:hAnsi="Times New Roman" w:cs="Times New Roman"/>
          <w:sz w:val="24"/>
          <w:lang w:val="bg-BG" w:eastAsia="en-US"/>
        </w:rPr>
        <w:t xml:space="preserve">При подаването на офертата си, </w:t>
      </w:r>
      <w:r w:rsidR="00353CDD">
        <w:rPr>
          <w:rFonts w:ascii="Times New Roman" w:eastAsiaTheme="minorHAnsi" w:hAnsi="Times New Roman" w:cs="Times New Roman"/>
          <w:sz w:val="24"/>
          <w:lang w:val="bg-BG" w:eastAsia="en-US"/>
        </w:rPr>
        <w:t>у</w:t>
      </w:r>
      <w:r w:rsidRPr="002E3D71">
        <w:rPr>
          <w:rFonts w:ascii="Times New Roman" w:eastAsiaTheme="minorHAnsi" w:hAnsi="Times New Roman" w:cs="Times New Roman"/>
          <w:sz w:val="24"/>
          <w:lang w:val="bg-BG" w:eastAsia="en-US"/>
        </w:rPr>
        <w:t>частникът удостоверява липсата на</w:t>
      </w:r>
      <w:r w:rsidR="00353CDD">
        <w:rPr>
          <w:rFonts w:ascii="Times New Roman" w:hAnsi="Times New Roman"/>
          <w:sz w:val="24"/>
          <w:lang w:val="bg-BG"/>
        </w:rPr>
        <w:t xml:space="preserve"> </w:t>
      </w:r>
      <w:r w:rsidRPr="002E3D71">
        <w:rPr>
          <w:rFonts w:ascii="Times New Roman" w:eastAsiaTheme="minorHAnsi" w:hAnsi="Times New Roman" w:cs="Times New Roman"/>
          <w:sz w:val="24"/>
          <w:lang w:val="bg-BG" w:eastAsia="en-US"/>
        </w:rPr>
        <w:t>обстоятелствата по чл. 54, ал. 1, т. 1, т. 2 и т. 7 от ЗОП и по чл.</w:t>
      </w:r>
      <w:r w:rsidR="00353CDD">
        <w:rPr>
          <w:rFonts w:ascii="Times New Roman" w:hAnsi="Times New Roman"/>
          <w:sz w:val="24"/>
          <w:lang w:val="bg-BG"/>
        </w:rPr>
        <w:t xml:space="preserve"> </w:t>
      </w:r>
      <w:r w:rsidRPr="002E3D71">
        <w:rPr>
          <w:rFonts w:ascii="Times New Roman" w:eastAsiaTheme="minorHAnsi" w:hAnsi="Times New Roman" w:cs="Times New Roman"/>
          <w:sz w:val="24"/>
          <w:lang w:val="bg-BG" w:eastAsia="en-US"/>
        </w:rPr>
        <w:t>54, ал. 1, т. 3 – т. 6 от ЗОП с декларации по образец на</w:t>
      </w:r>
      <w:r w:rsidR="00353CDD">
        <w:rPr>
          <w:rFonts w:ascii="Times New Roman" w:hAnsi="Times New Roman"/>
          <w:sz w:val="24"/>
          <w:lang w:val="bg-BG"/>
        </w:rPr>
        <w:t xml:space="preserve"> </w:t>
      </w:r>
      <w:r w:rsidRPr="002E3D71">
        <w:rPr>
          <w:rFonts w:ascii="Times New Roman" w:eastAsiaTheme="minorHAnsi" w:hAnsi="Times New Roman" w:cs="Times New Roman"/>
          <w:sz w:val="24"/>
          <w:lang w:val="bg-BG" w:eastAsia="en-US"/>
        </w:rPr>
        <w:t>Възложителя.</w:t>
      </w:r>
      <w:r w:rsidR="00353CDD">
        <w:rPr>
          <w:rFonts w:ascii="Times New Roman" w:hAnsi="Times New Roman"/>
          <w:sz w:val="24"/>
          <w:lang w:val="bg-BG"/>
        </w:rPr>
        <w:t xml:space="preserve"> </w:t>
      </w:r>
    </w:p>
    <w:p w:rsidR="002E3D71" w:rsidRPr="00353CDD" w:rsidRDefault="00353CDD" w:rsidP="00353CDD">
      <w:pPr>
        <w:keepNext/>
        <w:tabs>
          <w:tab w:val="left" w:pos="0"/>
          <w:tab w:val="left" w:pos="142"/>
          <w:tab w:val="left" w:pos="567"/>
          <w:tab w:val="right" w:leader="dot" w:pos="8290"/>
        </w:tabs>
        <w:spacing w:before="120"/>
        <w:ind w:firstLine="567"/>
        <w:jc w:val="both"/>
        <w:rPr>
          <w:rFonts w:ascii="Times New Roman" w:hAnsi="Times New Roman"/>
          <w:sz w:val="24"/>
        </w:rPr>
      </w:pPr>
      <w:r>
        <w:rPr>
          <w:rFonts w:ascii="Times New Roman" w:eastAsiaTheme="minorHAnsi" w:hAnsi="Times New Roman" w:cs="Times New Roman"/>
          <w:sz w:val="24"/>
          <w:lang w:val="bg-BG" w:eastAsia="en-US"/>
        </w:rPr>
        <w:t>Когато у</w:t>
      </w:r>
      <w:r w:rsidR="002E3D71" w:rsidRPr="002E3D71">
        <w:rPr>
          <w:rFonts w:ascii="Times New Roman" w:eastAsiaTheme="minorHAnsi" w:hAnsi="Times New Roman" w:cs="Times New Roman"/>
          <w:sz w:val="24"/>
          <w:lang w:val="bg-BG" w:eastAsia="en-US"/>
        </w:rPr>
        <w:t>частникът се представлява от повече от едно лице, декларацията за</w:t>
      </w:r>
      <w:r>
        <w:rPr>
          <w:rFonts w:ascii="Times New Roman" w:hAnsi="Times New Roman"/>
          <w:sz w:val="24"/>
          <w:lang w:val="bg-BG"/>
        </w:rPr>
        <w:t xml:space="preserve"> </w:t>
      </w:r>
      <w:r w:rsidR="002E3D71" w:rsidRPr="002E3D71">
        <w:rPr>
          <w:rFonts w:ascii="Times New Roman" w:eastAsiaTheme="minorHAnsi" w:hAnsi="Times New Roman" w:cs="Times New Roman"/>
          <w:sz w:val="24"/>
          <w:lang w:val="bg-BG" w:eastAsia="en-US"/>
        </w:rPr>
        <w:t>обстоятелствата по чл. 54, ал. 1, т. 3 – т. 6 от ЗОП се подписва от лицето, което</w:t>
      </w:r>
      <w:r>
        <w:rPr>
          <w:rFonts w:ascii="Times New Roman" w:hAnsi="Times New Roman"/>
          <w:sz w:val="24"/>
          <w:lang w:val="bg-BG"/>
        </w:rPr>
        <w:t xml:space="preserve"> </w:t>
      </w:r>
      <w:r w:rsidR="002E3D71" w:rsidRPr="002E3D71">
        <w:rPr>
          <w:rFonts w:ascii="Times New Roman" w:eastAsiaTheme="minorHAnsi" w:hAnsi="Times New Roman" w:cs="Times New Roman"/>
          <w:sz w:val="24"/>
          <w:lang w:val="bg-BG" w:eastAsia="en-US"/>
        </w:rPr>
        <w:t>може самостоятелно да го представлява.</w:t>
      </w:r>
    </w:p>
    <w:p w:rsidR="00D72FAE" w:rsidRPr="00366743" w:rsidRDefault="00D72FAE" w:rsidP="00251F5C">
      <w:pPr>
        <w:keepNext/>
        <w:tabs>
          <w:tab w:val="left" w:pos="0"/>
          <w:tab w:val="left" w:pos="142"/>
          <w:tab w:val="left" w:pos="426"/>
          <w:tab w:val="right" w:leader="dot" w:pos="8290"/>
        </w:tabs>
        <w:spacing w:before="120"/>
        <w:ind w:firstLine="284"/>
        <w:jc w:val="both"/>
        <w:rPr>
          <w:rFonts w:ascii="Times New Roman" w:hAnsi="Times New Roman"/>
          <w:iCs/>
          <w:sz w:val="24"/>
          <w:lang w:bidi="bg-BG"/>
        </w:rPr>
      </w:pPr>
      <w:r>
        <w:rPr>
          <w:rFonts w:ascii="Times New Roman" w:hAnsi="Times New Roman"/>
          <w:b/>
          <w:iCs/>
          <w:sz w:val="24"/>
          <w:lang w:bidi="bg-BG"/>
        </w:rPr>
        <w:t>2</w:t>
      </w:r>
      <w:r w:rsidRPr="00366743">
        <w:rPr>
          <w:rFonts w:ascii="Times New Roman" w:hAnsi="Times New Roman"/>
          <w:b/>
          <w:iCs/>
          <w:sz w:val="24"/>
          <w:lang w:bidi="bg-BG"/>
        </w:rPr>
        <w:t>.3.</w:t>
      </w:r>
      <w:r>
        <w:rPr>
          <w:rFonts w:ascii="Times New Roman" w:hAnsi="Times New Roman"/>
          <w:b/>
          <w:iCs/>
          <w:sz w:val="24"/>
          <w:lang w:bidi="bg-BG"/>
        </w:rPr>
        <w:t xml:space="preserve"> </w:t>
      </w:r>
      <w:r w:rsidRPr="00366743">
        <w:rPr>
          <w:rFonts w:ascii="Times New Roman" w:hAnsi="Times New Roman"/>
          <w:b/>
          <w:iCs/>
          <w:sz w:val="24"/>
          <w:lang w:bidi="bg-BG"/>
        </w:rPr>
        <w:t>Други основания за отстраняване</w:t>
      </w:r>
    </w:p>
    <w:p w:rsidR="00251F5C" w:rsidRDefault="00D72FAE" w:rsidP="00251F5C">
      <w:pPr>
        <w:numPr>
          <w:ilvl w:val="0"/>
          <w:numId w:val="4"/>
        </w:numPr>
        <w:suppressAutoHyphens w:val="0"/>
        <w:spacing w:before="120"/>
        <w:ind w:left="714" w:hanging="357"/>
        <w:jc w:val="both"/>
        <w:rPr>
          <w:rFonts w:ascii="Times New Roman" w:hAnsi="Times New Roman"/>
          <w:i/>
          <w:sz w:val="24"/>
          <w:lang w:val="ru-RU"/>
        </w:rPr>
      </w:pPr>
      <w:r w:rsidRPr="002C3B40">
        <w:rPr>
          <w:rFonts w:ascii="Times New Roman" w:hAnsi="Times New Roman"/>
          <w:iCs/>
          <w:sz w:val="24"/>
          <w:lang w:bidi="bg-BG"/>
        </w:rPr>
        <w:t xml:space="preserve"> Участник, за когото са налице обстоятелствата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освен когато не са налице условията по чл.4 от закона. </w:t>
      </w:r>
      <w:r w:rsidRPr="002C3B40">
        <w:rPr>
          <w:rFonts w:ascii="Times New Roman" w:hAnsi="Times New Roman"/>
          <w:bCs/>
          <w:sz w:val="24"/>
        </w:rPr>
        <w:t>Участникът декларира посочените обстоятелства като  попълва декларация – о</w:t>
      </w:r>
      <w:r w:rsidRPr="002C3B40">
        <w:rPr>
          <w:rFonts w:ascii="Times New Roman" w:hAnsi="Times New Roman"/>
          <w:sz w:val="24"/>
          <w:lang w:val="ru-RU"/>
        </w:rPr>
        <w:t>бразец;</w:t>
      </w:r>
    </w:p>
    <w:p w:rsidR="00EC05DD" w:rsidRDefault="00251F5C" w:rsidP="00EC05DD">
      <w:pPr>
        <w:numPr>
          <w:ilvl w:val="0"/>
          <w:numId w:val="4"/>
        </w:numPr>
        <w:suppressAutoHyphens w:val="0"/>
        <w:spacing w:before="120"/>
        <w:ind w:left="714" w:hanging="357"/>
        <w:jc w:val="both"/>
        <w:rPr>
          <w:rFonts w:ascii="Times New Roman" w:hAnsi="Times New Roman" w:cs="Times New Roman"/>
          <w:i/>
          <w:sz w:val="24"/>
          <w:lang w:val="ru-RU"/>
        </w:rPr>
      </w:pPr>
      <w:r w:rsidRPr="00251F5C">
        <w:rPr>
          <w:rFonts w:ascii="Times New Roman" w:eastAsiaTheme="minorHAnsi" w:hAnsi="Times New Roman" w:cs="Times New Roman"/>
          <w:sz w:val="24"/>
          <w:lang w:val="bg-BG" w:eastAsia="en-US"/>
        </w:rPr>
        <w:t>Участник, за когото са налице забраните по чл. 69 от Закона за противодействие</w:t>
      </w:r>
      <w:r w:rsidRPr="00251F5C">
        <w:rPr>
          <w:rFonts w:ascii="Times New Roman" w:hAnsi="Times New Roman" w:cs="Times New Roman"/>
          <w:i/>
          <w:sz w:val="24"/>
          <w:lang w:val="ru-RU"/>
        </w:rPr>
        <w:t xml:space="preserve"> </w:t>
      </w:r>
      <w:r w:rsidRPr="00251F5C">
        <w:rPr>
          <w:rFonts w:ascii="Times New Roman" w:eastAsiaTheme="minorHAnsi" w:hAnsi="Times New Roman" w:cs="Times New Roman"/>
          <w:sz w:val="24"/>
          <w:lang w:val="bg-BG" w:eastAsia="en-US"/>
        </w:rPr>
        <w:t xml:space="preserve">на корупцията и за отнемане на </w:t>
      </w:r>
      <w:r>
        <w:rPr>
          <w:rFonts w:ascii="Times New Roman" w:eastAsiaTheme="minorHAnsi" w:hAnsi="Times New Roman" w:cs="Times New Roman"/>
          <w:sz w:val="24"/>
          <w:lang w:val="bg-BG" w:eastAsia="en-US"/>
        </w:rPr>
        <w:t>незаконно придобитото имущество;</w:t>
      </w:r>
    </w:p>
    <w:p w:rsidR="00EC05DD" w:rsidRPr="00E24C5F" w:rsidRDefault="00EC05DD" w:rsidP="00E24C5F">
      <w:pPr>
        <w:suppressAutoHyphens w:val="0"/>
        <w:spacing w:before="120"/>
        <w:ind w:firstLine="709"/>
        <w:jc w:val="both"/>
        <w:rPr>
          <w:rFonts w:ascii="Times New Roman" w:hAnsi="Times New Roman" w:cs="Times New Roman"/>
          <w:i/>
          <w:sz w:val="24"/>
          <w:lang w:val="ru-RU"/>
        </w:rPr>
      </w:pPr>
      <w:r w:rsidRPr="00E24C5F">
        <w:rPr>
          <w:rFonts w:ascii="Times New Roman" w:eastAsiaTheme="minorHAnsi" w:hAnsi="Times New Roman" w:cs="Times New Roman"/>
          <w:sz w:val="24"/>
          <w:lang w:val="bg-BG" w:eastAsia="en-US"/>
        </w:rPr>
        <w:t xml:space="preserve">Липсата на обстоятелства </w:t>
      </w:r>
      <w:r w:rsidR="00E24C5F" w:rsidRPr="00E24C5F">
        <w:rPr>
          <w:rFonts w:ascii="Times New Roman" w:eastAsiaTheme="minorHAnsi" w:hAnsi="Times New Roman" w:cs="Times New Roman"/>
          <w:sz w:val="24"/>
          <w:lang w:val="bg-BG" w:eastAsia="en-US"/>
        </w:rPr>
        <w:t>посочени по-горе</w:t>
      </w:r>
      <w:r w:rsidRPr="00E24C5F">
        <w:rPr>
          <w:rFonts w:ascii="Times New Roman" w:eastAsiaTheme="minorHAnsi" w:hAnsi="Times New Roman" w:cs="Times New Roman"/>
          <w:sz w:val="24"/>
          <w:lang w:val="bg-BG" w:eastAsia="en-US"/>
        </w:rPr>
        <w:t xml:space="preserve"> се декларира</w:t>
      </w:r>
      <w:r w:rsidR="00E24C5F" w:rsidRPr="00E24C5F">
        <w:rPr>
          <w:rFonts w:ascii="Times New Roman" w:eastAsiaTheme="minorHAnsi" w:hAnsi="Times New Roman" w:cs="Times New Roman"/>
          <w:sz w:val="24"/>
          <w:lang w:val="bg-BG" w:eastAsia="en-US"/>
        </w:rPr>
        <w:t>т</w:t>
      </w:r>
      <w:r w:rsidRPr="00E24C5F">
        <w:rPr>
          <w:rFonts w:ascii="Times New Roman" w:eastAsiaTheme="minorHAnsi" w:hAnsi="Times New Roman" w:cs="Times New Roman"/>
          <w:sz w:val="24"/>
          <w:lang w:val="bg-BG" w:eastAsia="en-US"/>
        </w:rPr>
        <w:t xml:space="preserve"> чрез</w:t>
      </w:r>
      <w:r w:rsidR="00E24C5F" w:rsidRPr="00E24C5F">
        <w:rPr>
          <w:rFonts w:ascii="Times New Roman" w:hAnsi="Times New Roman" w:cs="Times New Roman"/>
          <w:i/>
          <w:sz w:val="24"/>
          <w:lang w:val="ru-RU"/>
        </w:rPr>
        <w:t xml:space="preserve"> </w:t>
      </w:r>
      <w:r w:rsidRPr="00E24C5F">
        <w:rPr>
          <w:rFonts w:ascii="Times New Roman" w:eastAsiaTheme="minorHAnsi" w:hAnsi="Times New Roman" w:cs="Times New Roman"/>
          <w:sz w:val="24"/>
          <w:lang w:val="bg-BG" w:eastAsia="en-US"/>
        </w:rPr>
        <w:t>попълването на декларации по обр</w:t>
      </w:r>
      <w:r w:rsidR="00E24C5F" w:rsidRPr="00E24C5F">
        <w:rPr>
          <w:rFonts w:ascii="Times New Roman" w:eastAsiaTheme="minorHAnsi" w:hAnsi="Times New Roman" w:cs="Times New Roman"/>
          <w:sz w:val="24"/>
          <w:lang w:val="bg-BG" w:eastAsia="en-US"/>
        </w:rPr>
        <w:t>азец</w:t>
      </w:r>
      <w:r w:rsidRPr="00E24C5F">
        <w:rPr>
          <w:rFonts w:ascii="Times New Roman" w:eastAsiaTheme="minorHAnsi" w:hAnsi="Times New Roman" w:cs="Times New Roman"/>
          <w:sz w:val="24"/>
          <w:lang w:val="bg-BG" w:eastAsia="en-US"/>
        </w:rPr>
        <w:t>.</w:t>
      </w:r>
    </w:p>
    <w:p w:rsidR="00355301" w:rsidRDefault="00D72FAE" w:rsidP="00E24C5F">
      <w:pPr>
        <w:numPr>
          <w:ilvl w:val="0"/>
          <w:numId w:val="4"/>
        </w:numPr>
        <w:suppressAutoHyphens w:val="0"/>
        <w:spacing w:before="120"/>
        <w:ind w:left="714" w:hanging="357"/>
        <w:jc w:val="both"/>
        <w:rPr>
          <w:rFonts w:ascii="Times New Roman" w:hAnsi="Times New Roman"/>
          <w:i/>
          <w:sz w:val="24"/>
          <w:lang w:val="ru-RU"/>
        </w:rPr>
      </w:pPr>
      <w:r w:rsidRPr="002C3B40">
        <w:rPr>
          <w:rFonts w:ascii="Times New Roman" w:hAnsi="Times New Roman"/>
          <w:sz w:val="24"/>
          <w:lang w:val="ru-RU"/>
        </w:rPr>
        <w:t>Участник, който е представил оферта, която не отговаря на предварително обявените условия;</w:t>
      </w:r>
    </w:p>
    <w:p w:rsidR="00D72FAE" w:rsidRPr="00355301" w:rsidRDefault="00D72FAE" w:rsidP="00355301">
      <w:pPr>
        <w:numPr>
          <w:ilvl w:val="0"/>
          <w:numId w:val="4"/>
        </w:numPr>
        <w:suppressAutoHyphens w:val="0"/>
        <w:jc w:val="both"/>
        <w:rPr>
          <w:rFonts w:ascii="Times New Roman" w:hAnsi="Times New Roman" w:cs="Times New Roman"/>
          <w:i/>
          <w:sz w:val="24"/>
          <w:lang w:val="ru-RU"/>
        </w:rPr>
      </w:pPr>
      <w:r w:rsidRPr="00355301">
        <w:rPr>
          <w:rFonts w:ascii="Times New Roman" w:hAnsi="Times New Roman" w:cs="Times New Roman"/>
          <w:sz w:val="24"/>
          <w:lang w:val="ru-RU"/>
        </w:rPr>
        <w:t>Участник, който не е представил в срок обосновка по чл.72, ал.1 от ЗОП</w:t>
      </w:r>
      <w:r w:rsidR="00355301" w:rsidRPr="00355301">
        <w:rPr>
          <w:rFonts w:ascii="Times New Roman" w:eastAsiaTheme="minorHAnsi" w:hAnsi="Times New Roman" w:cs="Times New Roman"/>
          <w:sz w:val="24"/>
          <w:lang w:val="bg-BG" w:eastAsia="en-US"/>
        </w:rPr>
        <w:t xml:space="preserve"> или чиято оферта не е приета съгласно чл. 72, ал. 3 – ал. 5 от ЗОП (в приложимите случаи)</w:t>
      </w:r>
      <w:r w:rsidRPr="00355301">
        <w:rPr>
          <w:rFonts w:ascii="Times New Roman" w:hAnsi="Times New Roman" w:cs="Times New Roman"/>
          <w:sz w:val="24"/>
          <w:lang w:val="ru-RU"/>
        </w:rPr>
        <w:t>;</w:t>
      </w:r>
    </w:p>
    <w:p w:rsidR="00D72FAE" w:rsidRPr="002C3B40" w:rsidRDefault="00D72FAE" w:rsidP="00D72FAE">
      <w:pPr>
        <w:numPr>
          <w:ilvl w:val="0"/>
          <w:numId w:val="4"/>
        </w:numPr>
        <w:suppressAutoHyphens w:val="0"/>
        <w:jc w:val="both"/>
        <w:rPr>
          <w:rFonts w:ascii="Times New Roman" w:hAnsi="Times New Roman"/>
          <w:i/>
          <w:sz w:val="24"/>
          <w:lang w:val="ru-RU"/>
        </w:rPr>
      </w:pPr>
      <w:r w:rsidRPr="002C3B40">
        <w:rPr>
          <w:rFonts w:ascii="Times New Roman" w:hAnsi="Times New Roman"/>
          <w:sz w:val="24"/>
          <w:lang w:val="ru-RU"/>
        </w:rPr>
        <w:t>Участник, който е предложил цена по-висока от прогнозната стойност, обявена от Възложителя.</w:t>
      </w:r>
    </w:p>
    <w:p w:rsidR="00D72FAE" w:rsidRDefault="00D72FAE" w:rsidP="003326D8">
      <w:pPr>
        <w:keepNext/>
        <w:tabs>
          <w:tab w:val="left" w:pos="0"/>
          <w:tab w:val="left" w:pos="142"/>
          <w:tab w:val="left" w:pos="284"/>
          <w:tab w:val="right" w:leader="dot" w:pos="8290"/>
        </w:tabs>
        <w:spacing w:before="120" w:after="120"/>
        <w:jc w:val="both"/>
        <w:rPr>
          <w:rFonts w:ascii="Times New Roman" w:hAnsi="Times New Roman"/>
          <w:b/>
          <w:sz w:val="24"/>
        </w:rPr>
      </w:pPr>
      <w:r w:rsidRPr="00942FAE">
        <w:rPr>
          <w:rFonts w:ascii="Times New Roman" w:hAnsi="Times New Roman"/>
          <w:color w:val="FF0000"/>
          <w:sz w:val="24"/>
        </w:rPr>
        <w:lastRenderedPageBreak/>
        <w:tab/>
      </w:r>
      <w:r>
        <w:rPr>
          <w:rFonts w:ascii="Times New Roman" w:hAnsi="Times New Roman"/>
          <w:color w:val="FF0000"/>
          <w:sz w:val="24"/>
        </w:rPr>
        <w:tab/>
      </w:r>
      <w:r>
        <w:rPr>
          <w:rFonts w:ascii="Times New Roman" w:hAnsi="Times New Roman"/>
          <w:b/>
          <w:caps/>
          <w:sz w:val="24"/>
          <w:lang w:val="ru-RU"/>
        </w:rPr>
        <w:t>3</w:t>
      </w:r>
      <w:r w:rsidRPr="00C81CB0">
        <w:rPr>
          <w:rFonts w:ascii="Times New Roman" w:hAnsi="Times New Roman"/>
          <w:b/>
          <w:caps/>
          <w:sz w:val="24"/>
          <w:lang w:val="ru-RU"/>
        </w:rPr>
        <w:t xml:space="preserve">. </w:t>
      </w:r>
      <w:r>
        <w:rPr>
          <w:rFonts w:ascii="Times New Roman" w:hAnsi="Times New Roman"/>
          <w:b/>
          <w:sz w:val="24"/>
        </w:rPr>
        <w:t>Критерий за подбор</w:t>
      </w:r>
      <w:r>
        <w:rPr>
          <w:rFonts w:ascii="Times New Roman" w:hAnsi="Times New Roman"/>
          <w:b/>
          <w:sz w:val="24"/>
          <w:lang w:val="ru-RU"/>
        </w:rPr>
        <w:t xml:space="preserve"> </w:t>
      </w:r>
    </w:p>
    <w:p w:rsidR="00710AAC" w:rsidRPr="000566EB" w:rsidRDefault="00AF4BA7" w:rsidP="00AF4BA7">
      <w:pPr>
        <w:spacing w:line="360" w:lineRule="auto"/>
        <w:ind w:firstLine="709"/>
        <w:rPr>
          <w:rFonts w:ascii="Times New Roman" w:hAnsi="Times New Roman" w:cs="Times New Roman"/>
          <w:sz w:val="24"/>
          <w:lang w:val="ru-RU"/>
        </w:rPr>
      </w:pPr>
      <w:r>
        <w:rPr>
          <w:rFonts w:ascii="Times New Roman" w:hAnsi="Times New Roman" w:cs="Times New Roman"/>
          <w:b/>
          <w:bCs/>
          <w:sz w:val="24"/>
          <w:lang w:val="bg-BG"/>
        </w:rPr>
        <w:t>3.</w:t>
      </w:r>
      <w:r w:rsidR="00710AAC">
        <w:rPr>
          <w:rFonts w:ascii="Times New Roman" w:hAnsi="Times New Roman" w:cs="Times New Roman"/>
          <w:b/>
          <w:bCs/>
          <w:sz w:val="24"/>
          <w:lang w:val="bg-BG"/>
        </w:rPr>
        <w:t xml:space="preserve">1. Годност за упражняване на професионална дейност. </w:t>
      </w:r>
    </w:p>
    <w:p w:rsidR="00710AAC" w:rsidRPr="004F7D90" w:rsidRDefault="00710AAC" w:rsidP="00710AAC">
      <w:pPr>
        <w:jc w:val="both"/>
        <w:rPr>
          <w:rFonts w:ascii="Times New Roman" w:hAnsi="Times New Roman" w:cs="Times New Roman"/>
          <w:color w:val="000000"/>
          <w:sz w:val="23"/>
          <w:szCs w:val="23"/>
          <w:lang w:val="bg-BG" w:eastAsia="bg-BG"/>
        </w:rPr>
      </w:pPr>
      <w:r>
        <w:rPr>
          <w:rFonts w:ascii="Times New Roman" w:hAnsi="Times New Roman" w:cs="Times New Roman"/>
          <w:sz w:val="24"/>
          <w:lang w:val="ru-RU"/>
        </w:rPr>
        <w:tab/>
      </w:r>
      <w:r w:rsidR="003326D8">
        <w:rPr>
          <w:rFonts w:ascii="Times New Roman" w:hAnsi="Times New Roman" w:cs="Times New Roman"/>
          <w:sz w:val="24"/>
          <w:lang w:val="ru-RU"/>
        </w:rPr>
        <w:t>3.</w:t>
      </w:r>
      <w:r>
        <w:rPr>
          <w:rFonts w:ascii="Times New Roman" w:hAnsi="Times New Roman" w:cs="Times New Roman"/>
          <w:sz w:val="24"/>
          <w:lang w:val="ru-RU"/>
        </w:rPr>
        <w:t>1.1.</w:t>
      </w:r>
      <w:r w:rsidRPr="000566EB">
        <w:rPr>
          <w:rFonts w:ascii="Times New Roman" w:hAnsi="Times New Roman" w:cs="Times New Roman"/>
          <w:sz w:val="24"/>
          <w:lang w:val="ru-RU"/>
        </w:rPr>
        <w:t>Участникът следва да притежава валидна регистрация в Регистъра на туроператорите и туристическите агенти съгласно чл. 61</w:t>
      </w:r>
      <w:r>
        <w:rPr>
          <w:rFonts w:ascii="Times New Roman" w:hAnsi="Times New Roman" w:cs="Times New Roman"/>
          <w:sz w:val="24"/>
          <w:lang w:val="ru-RU"/>
        </w:rPr>
        <w:t xml:space="preserve">, ал. 4 от Закона за туризма. </w:t>
      </w:r>
      <w:r w:rsidRPr="004F7D90">
        <w:rPr>
          <w:rFonts w:ascii="Times New Roman" w:hAnsi="Times New Roman" w:cs="Times New Roman"/>
          <w:color w:val="000000"/>
          <w:sz w:val="23"/>
          <w:szCs w:val="23"/>
          <w:lang w:val="bg-BG" w:eastAsia="bg-BG"/>
        </w:rPr>
        <w:t xml:space="preserve">За чуждестранни лица – да разполагат с правото да извършват туроператорска дейност и туристическа агентска дейност, съгласно националното им законодателство. </w:t>
      </w:r>
    </w:p>
    <w:p w:rsidR="0058611C" w:rsidRPr="000A7EA6" w:rsidRDefault="00710AAC" w:rsidP="00E224C9">
      <w:pPr>
        <w:ind w:firstLine="708"/>
        <w:jc w:val="both"/>
        <w:rPr>
          <w:rFonts w:ascii="Times New Roman" w:hAnsi="Times New Roman" w:cs="Times New Roman"/>
          <w:i/>
          <w:iCs/>
          <w:color w:val="000000"/>
          <w:sz w:val="24"/>
          <w:lang w:val="bg-BG" w:eastAsia="bg-BG"/>
        </w:rPr>
      </w:pPr>
      <w:r w:rsidRPr="00D34315">
        <w:rPr>
          <w:rFonts w:ascii="Times New Roman" w:hAnsi="Times New Roman" w:cs="Times New Roman"/>
          <w:i/>
          <w:iCs/>
          <w:color w:val="000000"/>
          <w:sz w:val="24"/>
          <w:lang w:val="bg-BG" w:eastAsia="bg-BG"/>
        </w:rPr>
        <w:t xml:space="preserve">За удостоверяване съответствието си с поставеното изискване участникът </w:t>
      </w:r>
      <w:r w:rsidR="0058611C">
        <w:rPr>
          <w:rFonts w:ascii="Times New Roman" w:hAnsi="Times New Roman" w:cs="Times New Roman"/>
          <w:i/>
          <w:iCs/>
          <w:color w:val="000000"/>
          <w:sz w:val="24"/>
          <w:lang w:val="bg-BG" w:eastAsia="bg-BG"/>
        </w:rPr>
        <w:t xml:space="preserve">посочва регистрационния номер, под който е вписан в Регистъра на </w:t>
      </w:r>
      <w:r w:rsidRPr="00D34315">
        <w:rPr>
          <w:rFonts w:ascii="Times New Roman" w:hAnsi="Times New Roman" w:cs="Times New Roman"/>
          <w:i/>
          <w:iCs/>
          <w:color w:val="000000"/>
          <w:sz w:val="24"/>
          <w:lang w:val="bg-BG" w:eastAsia="bg-BG"/>
        </w:rPr>
        <w:t xml:space="preserve"> </w:t>
      </w:r>
      <w:r w:rsidR="0058611C">
        <w:rPr>
          <w:rFonts w:ascii="Times New Roman" w:hAnsi="Times New Roman" w:cs="Times New Roman"/>
          <w:i/>
          <w:iCs/>
          <w:color w:val="000000"/>
          <w:sz w:val="24"/>
          <w:lang w:val="bg-BG" w:eastAsia="bg-BG"/>
        </w:rPr>
        <w:t xml:space="preserve">регистрираните </w:t>
      </w:r>
      <w:r w:rsidRPr="00D34315">
        <w:rPr>
          <w:rFonts w:ascii="Times New Roman" w:hAnsi="Times New Roman" w:cs="Times New Roman"/>
          <w:i/>
          <w:iCs/>
          <w:color w:val="000000"/>
          <w:sz w:val="24"/>
          <w:lang w:val="bg-BG" w:eastAsia="bg-BG"/>
        </w:rPr>
        <w:t>туроператор</w:t>
      </w:r>
      <w:r w:rsidR="0058611C">
        <w:rPr>
          <w:rFonts w:ascii="Times New Roman" w:hAnsi="Times New Roman" w:cs="Times New Roman"/>
          <w:i/>
          <w:iCs/>
          <w:color w:val="000000"/>
          <w:sz w:val="24"/>
          <w:lang w:val="bg-BG" w:eastAsia="bg-BG"/>
        </w:rPr>
        <w:t xml:space="preserve">и и </w:t>
      </w:r>
      <w:r w:rsidRPr="00D34315">
        <w:rPr>
          <w:rFonts w:ascii="Times New Roman" w:hAnsi="Times New Roman" w:cs="Times New Roman"/>
          <w:i/>
          <w:iCs/>
          <w:color w:val="000000"/>
          <w:sz w:val="24"/>
          <w:lang w:val="bg-BG" w:eastAsia="bg-BG"/>
        </w:rPr>
        <w:t>туристическ</w:t>
      </w:r>
      <w:r w:rsidR="0058611C">
        <w:rPr>
          <w:rFonts w:ascii="Times New Roman" w:hAnsi="Times New Roman" w:cs="Times New Roman"/>
          <w:i/>
          <w:iCs/>
          <w:color w:val="000000"/>
          <w:sz w:val="24"/>
          <w:lang w:val="bg-BG" w:eastAsia="bg-BG"/>
        </w:rPr>
        <w:t>и</w:t>
      </w:r>
      <w:r w:rsidRPr="00D34315">
        <w:rPr>
          <w:rFonts w:ascii="Times New Roman" w:hAnsi="Times New Roman" w:cs="Times New Roman"/>
          <w:i/>
          <w:iCs/>
          <w:color w:val="000000"/>
          <w:sz w:val="24"/>
          <w:lang w:val="bg-BG" w:eastAsia="bg-BG"/>
        </w:rPr>
        <w:t xml:space="preserve"> агент</w:t>
      </w:r>
      <w:r w:rsidR="0058611C">
        <w:rPr>
          <w:rFonts w:ascii="Times New Roman" w:hAnsi="Times New Roman" w:cs="Times New Roman"/>
          <w:i/>
          <w:iCs/>
          <w:color w:val="000000"/>
          <w:sz w:val="24"/>
          <w:lang w:val="bg-BG" w:eastAsia="bg-BG"/>
        </w:rPr>
        <w:t>и</w:t>
      </w:r>
      <w:r w:rsidR="00E5747B" w:rsidRPr="000A7EA6">
        <w:rPr>
          <w:rFonts w:ascii="Times New Roman" w:hAnsi="Times New Roman" w:cs="Times New Roman"/>
          <w:i/>
          <w:iCs/>
          <w:color w:val="000000"/>
          <w:sz w:val="24"/>
          <w:lang w:val="bg-BG" w:eastAsia="bg-BG"/>
        </w:rPr>
        <w:t>.</w:t>
      </w:r>
    </w:p>
    <w:p w:rsidR="00710AAC" w:rsidRPr="00793471" w:rsidRDefault="003326D8" w:rsidP="003326D8">
      <w:pPr>
        <w:spacing w:before="120"/>
        <w:ind w:firstLine="709"/>
        <w:jc w:val="both"/>
        <w:rPr>
          <w:rFonts w:ascii="Times New Roman" w:hAnsi="Times New Roman" w:cs="Times New Roman"/>
          <w:sz w:val="24"/>
          <w:lang w:val="bg-BG"/>
        </w:rPr>
      </w:pPr>
      <w:r>
        <w:rPr>
          <w:rFonts w:ascii="Times New Roman" w:hAnsi="Times New Roman" w:cs="Times New Roman"/>
          <w:sz w:val="24"/>
          <w:lang w:val="bg-BG"/>
        </w:rPr>
        <w:t>3.</w:t>
      </w:r>
      <w:r w:rsidR="00710AAC" w:rsidRPr="00793471">
        <w:rPr>
          <w:rFonts w:ascii="Times New Roman" w:hAnsi="Times New Roman" w:cs="Times New Roman"/>
          <w:sz w:val="24"/>
          <w:lang w:val="bg-BG"/>
        </w:rPr>
        <w:t>1.2. Участникът следва да е регистриран като администратор на лични данни от Комисията за защита на личните данни. Чуждестранните юридически лица прилагат еквивалентен документ на компетентния орган от държавата, в която са установени. В случай, че участникът не притежава такава регистрация, декларира, че при класиране на първо място ще се регистрира като администратор на лични данни, преди подписването на договора за изпълнение на поръчката.</w:t>
      </w:r>
    </w:p>
    <w:p w:rsidR="00710AAC" w:rsidRPr="00867A74" w:rsidRDefault="00710AAC" w:rsidP="00710AAC">
      <w:pPr>
        <w:keepNext/>
        <w:ind w:firstLine="708"/>
        <w:jc w:val="both"/>
        <w:rPr>
          <w:rFonts w:ascii="Times New Roman" w:hAnsi="Times New Roman" w:cs="Times New Roman"/>
          <w:sz w:val="24"/>
          <w:lang w:val="ru-RU"/>
        </w:rPr>
      </w:pPr>
      <w:r w:rsidRPr="00867A74">
        <w:rPr>
          <w:rFonts w:ascii="Times New Roman" w:hAnsi="Times New Roman" w:cs="Times New Roman"/>
          <w:i/>
          <w:iCs/>
          <w:sz w:val="24"/>
          <w:lang w:val="ru-RU"/>
        </w:rPr>
        <w:t>За удостоверяване съответствието си с поставеното изискване участникът представя заверено копие на валидно удостоверение за регистрация на участника като администратор на лични данни, издаден</w:t>
      </w:r>
      <w:r>
        <w:rPr>
          <w:rFonts w:ascii="Times New Roman" w:hAnsi="Times New Roman" w:cs="Times New Roman"/>
          <w:i/>
          <w:iCs/>
          <w:sz w:val="24"/>
          <w:lang w:val="bg-BG"/>
        </w:rPr>
        <w:t>о</w:t>
      </w:r>
      <w:r w:rsidRPr="00867A74">
        <w:rPr>
          <w:rFonts w:ascii="Times New Roman" w:hAnsi="Times New Roman" w:cs="Times New Roman"/>
          <w:i/>
          <w:iCs/>
          <w:sz w:val="24"/>
          <w:lang w:val="ru-RU"/>
        </w:rPr>
        <w:t xml:space="preserve"> от КЗЛД</w:t>
      </w:r>
    </w:p>
    <w:p w:rsidR="00913996" w:rsidRDefault="00710AAC" w:rsidP="003326D8">
      <w:pPr>
        <w:keepNext/>
        <w:spacing w:before="120"/>
        <w:jc w:val="both"/>
        <w:rPr>
          <w:rFonts w:ascii="Times New Roman" w:hAnsi="Times New Roman" w:cs="Times New Roman"/>
          <w:b/>
          <w:bCs/>
          <w:sz w:val="24"/>
          <w:lang w:val="bg-BG"/>
        </w:rPr>
      </w:pPr>
      <w:r>
        <w:rPr>
          <w:rFonts w:ascii="Times New Roman" w:hAnsi="Times New Roman" w:cs="Times New Roman"/>
          <w:sz w:val="24"/>
          <w:lang w:val="bg-BG"/>
        </w:rPr>
        <w:tab/>
      </w:r>
      <w:r w:rsidR="003326D8">
        <w:rPr>
          <w:rFonts w:ascii="Times New Roman" w:hAnsi="Times New Roman" w:cs="Times New Roman"/>
          <w:sz w:val="24"/>
          <w:lang w:val="bg-BG"/>
        </w:rPr>
        <w:t>3.</w:t>
      </w:r>
      <w:r>
        <w:rPr>
          <w:rFonts w:ascii="Times New Roman" w:hAnsi="Times New Roman" w:cs="Times New Roman"/>
          <w:sz w:val="24"/>
          <w:lang w:val="bg-BG"/>
        </w:rPr>
        <w:t>1.3</w:t>
      </w:r>
      <w:r w:rsidRPr="000A7EA6">
        <w:rPr>
          <w:rFonts w:ascii="Times New Roman" w:hAnsi="Times New Roman" w:cs="Times New Roman"/>
          <w:sz w:val="24"/>
          <w:lang w:val="bg-BG"/>
        </w:rPr>
        <w:t>.</w:t>
      </w:r>
      <w:r>
        <w:rPr>
          <w:rFonts w:ascii="Times New Roman" w:hAnsi="Times New Roman" w:cs="Times New Roman"/>
          <w:sz w:val="24"/>
          <w:lang w:val="bg-BG"/>
        </w:rPr>
        <w:t xml:space="preserve">Участникът да има право да издава самолетни билети за авиокомпании, изпълняващи полети от и до България, представени в </w:t>
      </w:r>
      <w:r>
        <w:rPr>
          <w:rFonts w:ascii="Times New Roman" w:hAnsi="Times New Roman" w:cs="Times New Roman"/>
          <w:b/>
          <w:bCs/>
          <w:sz w:val="24"/>
          <w:lang w:val="bg-BG"/>
        </w:rPr>
        <w:t>Billing Settlement Plan (</w:t>
      </w:r>
      <w:r>
        <w:rPr>
          <w:rFonts w:ascii="Times New Roman" w:hAnsi="Times New Roman" w:cs="Times New Roman"/>
          <w:b/>
          <w:bCs/>
          <w:sz w:val="24"/>
        </w:rPr>
        <w:t>BSP</w:t>
      </w:r>
      <w:r>
        <w:rPr>
          <w:rFonts w:ascii="Times New Roman" w:hAnsi="Times New Roman" w:cs="Times New Roman"/>
          <w:b/>
          <w:bCs/>
          <w:sz w:val="24"/>
          <w:lang w:val="bg-BG"/>
        </w:rPr>
        <w:t>)</w:t>
      </w:r>
      <w:r w:rsidR="000A7EA6" w:rsidRPr="00675AB3">
        <w:rPr>
          <w:rFonts w:ascii="Times New Roman" w:hAnsi="Times New Roman" w:cs="Times New Roman"/>
          <w:b/>
          <w:bCs/>
          <w:sz w:val="24"/>
          <w:lang w:val="bg-BG"/>
        </w:rPr>
        <w:t>.</w:t>
      </w:r>
    </w:p>
    <w:p w:rsidR="00913996" w:rsidRDefault="00913996" w:rsidP="00913996">
      <w:pPr>
        <w:suppressAutoHyphens w:val="0"/>
        <w:autoSpaceDE w:val="0"/>
        <w:autoSpaceDN w:val="0"/>
        <w:adjustRightInd w:val="0"/>
        <w:spacing w:before="120"/>
        <w:ind w:firstLine="709"/>
        <w:jc w:val="both"/>
        <w:rPr>
          <w:rFonts w:ascii="Times New Roman" w:eastAsiaTheme="minorHAnsi" w:hAnsi="Times New Roman" w:cs="Times New Roman"/>
          <w:sz w:val="24"/>
          <w:lang w:val="bg-BG" w:eastAsia="en-US"/>
        </w:rPr>
      </w:pPr>
      <w:r w:rsidRPr="00913996">
        <w:rPr>
          <w:rFonts w:ascii="Times New Roman" w:eastAsiaTheme="minorHAnsi" w:hAnsi="Times New Roman" w:cs="Times New Roman"/>
          <w:sz w:val="24"/>
          <w:lang w:val="bg-BG" w:eastAsia="en-US"/>
        </w:rPr>
        <w:t>В случай, че Участник е Обединение, което не е юридическо лице, поставените в</w:t>
      </w:r>
      <w:r>
        <w:rPr>
          <w:rFonts w:ascii="Times New Roman" w:eastAsiaTheme="minorHAnsi" w:hAnsi="Times New Roman" w:cs="Times New Roman"/>
          <w:sz w:val="24"/>
          <w:lang w:val="bg-BG" w:eastAsia="en-US"/>
        </w:rPr>
        <w:t xml:space="preserve"> т. 3.1. – т. 3.3</w:t>
      </w:r>
      <w:r w:rsidRPr="00913996">
        <w:rPr>
          <w:rFonts w:ascii="Times New Roman" w:eastAsiaTheme="minorHAnsi" w:hAnsi="Times New Roman" w:cs="Times New Roman"/>
          <w:sz w:val="24"/>
          <w:lang w:val="bg-BG" w:eastAsia="en-US"/>
        </w:rPr>
        <w:t>. минимални изисквания важат и следва</w:t>
      </w:r>
      <w:r>
        <w:rPr>
          <w:rFonts w:ascii="Times New Roman" w:eastAsiaTheme="minorHAnsi" w:hAnsi="Times New Roman" w:cs="Times New Roman"/>
          <w:sz w:val="24"/>
          <w:lang w:val="bg-BG" w:eastAsia="en-US"/>
        </w:rPr>
        <w:t xml:space="preserve"> да бъдат доказани от този/тези </w:t>
      </w:r>
      <w:r w:rsidRPr="00913996">
        <w:rPr>
          <w:rFonts w:ascii="Times New Roman" w:eastAsiaTheme="minorHAnsi" w:hAnsi="Times New Roman" w:cs="Times New Roman"/>
          <w:sz w:val="24"/>
          <w:lang w:val="bg-BG" w:eastAsia="en-US"/>
        </w:rPr>
        <w:t>член/ове на Обединението, който/които, според направен</w:t>
      </w:r>
      <w:r>
        <w:rPr>
          <w:rFonts w:ascii="Times New Roman" w:eastAsiaTheme="minorHAnsi" w:hAnsi="Times New Roman" w:cs="Times New Roman"/>
          <w:sz w:val="24"/>
          <w:lang w:val="bg-BG" w:eastAsia="en-US"/>
        </w:rPr>
        <w:t xml:space="preserve">ото разпределение на дейностите </w:t>
      </w:r>
      <w:r w:rsidRPr="00913996">
        <w:rPr>
          <w:rFonts w:ascii="Times New Roman" w:eastAsiaTheme="minorHAnsi" w:hAnsi="Times New Roman" w:cs="Times New Roman"/>
          <w:sz w:val="24"/>
          <w:lang w:val="bg-BG" w:eastAsia="en-US"/>
        </w:rPr>
        <w:t>в договора за Обединение ще е/са ангажиран/и с изпъ</w:t>
      </w:r>
      <w:r>
        <w:rPr>
          <w:rFonts w:ascii="Times New Roman" w:eastAsiaTheme="minorHAnsi" w:hAnsi="Times New Roman" w:cs="Times New Roman"/>
          <w:sz w:val="24"/>
          <w:lang w:val="bg-BG" w:eastAsia="en-US"/>
        </w:rPr>
        <w:t xml:space="preserve">лнението на възлаганите услуги. </w:t>
      </w:r>
    </w:p>
    <w:p w:rsidR="00710AAC" w:rsidRPr="00913996" w:rsidRDefault="00913996" w:rsidP="00913996">
      <w:pPr>
        <w:suppressAutoHyphens w:val="0"/>
        <w:autoSpaceDE w:val="0"/>
        <w:autoSpaceDN w:val="0"/>
        <w:adjustRightInd w:val="0"/>
        <w:spacing w:before="120"/>
        <w:ind w:firstLine="709"/>
        <w:jc w:val="both"/>
        <w:rPr>
          <w:rFonts w:ascii="Times New Roman" w:eastAsiaTheme="minorHAnsi" w:hAnsi="Times New Roman" w:cs="Times New Roman"/>
          <w:sz w:val="24"/>
          <w:lang w:val="bg-BG" w:eastAsia="en-US"/>
        </w:rPr>
      </w:pPr>
      <w:r w:rsidRPr="00913996">
        <w:rPr>
          <w:rFonts w:ascii="Times New Roman" w:eastAsiaTheme="minorHAnsi" w:hAnsi="Times New Roman" w:cs="Times New Roman"/>
          <w:sz w:val="24"/>
          <w:lang w:val="bg-BG" w:eastAsia="en-US"/>
        </w:rPr>
        <w:t xml:space="preserve">Когато Участник предвижда ползване </w:t>
      </w:r>
      <w:r>
        <w:rPr>
          <w:rFonts w:ascii="Times New Roman" w:eastAsiaTheme="minorHAnsi" w:hAnsi="Times New Roman" w:cs="Times New Roman"/>
          <w:sz w:val="24"/>
          <w:lang w:val="bg-BG" w:eastAsia="en-US"/>
        </w:rPr>
        <w:t xml:space="preserve">на Подизпълнител/и, минималните </w:t>
      </w:r>
      <w:r w:rsidRPr="00913996">
        <w:rPr>
          <w:rFonts w:ascii="Times New Roman" w:eastAsiaTheme="minorHAnsi" w:hAnsi="Times New Roman" w:cs="Times New Roman"/>
          <w:sz w:val="24"/>
          <w:lang w:val="bg-BG" w:eastAsia="en-US"/>
        </w:rPr>
        <w:t xml:space="preserve">изисквания се доказва от този Подизпълнител, който ще </w:t>
      </w:r>
      <w:r>
        <w:rPr>
          <w:rFonts w:ascii="Times New Roman" w:eastAsiaTheme="minorHAnsi" w:hAnsi="Times New Roman" w:cs="Times New Roman"/>
          <w:sz w:val="24"/>
          <w:lang w:val="bg-BG" w:eastAsia="en-US"/>
        </w:rPr>
        <w:t xml:space="preserve">осъществява възлаганите услуги, </w:t>
      </w:r>
      <w:r w:rsidRPr="00913996">
        <w:rPr>
          <w:rFonts w:ascii="Times New Roman" w:eastAsiaTheme="minorHAnsi" w:hAnsi="Times New Roman" w:cs="Times New Roman"/>
          <w:sz w:val="24"/>
          <w:lang w:val="bg-BG" w:eastAsia="en-US"/>
        </w:rPr>
        <w:t>съобразно дела от поръчката, възложен му от Участника</w:t>
      </w:r>
      <w:r>
        <w:rPr>
          <w:rFonts w:ascii="CIDFont+F2" w:eastAsiaTheme="minorHAnsi" w:hAnsi="CIDFont+F2" w:cs="CIDFont+F2"/>
          <w:sz w:val="23"/>
          <w:szCs w:val="23"/>
          <w:lang w:val="bg-BG" w:eastAsia="en-US"/>
        </w:rPr>
        <w:t>.</w:t>
      </w:r>
      <w:r w:rsidR="00710AAC">
        <w:rPr>
          <w:rFonts w:ascii="Times New Roman" w:hAnsi="Times New Roman" w:cs="Times New Roman"/>
          <w:sz w:val="24"/>
          <w:lang w:val="bg-BG"/>
        </w:rPr>
        <w:tab/>
      </w:r>
    </w:p>
    <w:p w:rsidR="00710AAC" w:rsidRPr="000A7EA6" w:rsidRDefault="003326D8" w:rsidP="00913996">
      <w:pPr>
        <w:spacing w:before="120"/>
        <w:ind w:firstLine="709"/>
        <w:jc w:val="both"/>
        <w:rPr>
          <w:rFonts w:ascii="Times New Roman" w:hAnsi="Times New Roman" w:cs="Times New Roman"/>
          <w:b/>
          <w:bCs/>
          <w:sz w:val="24"/>
          <w:lang w:val="bg-BG"/>
        </w:rPr>
      </w:pPr>
      <w:r>
        <w:rPr>
          <w:rFonts w:ascii="Times New Roman" w:hAnsi="Times New Roman" w:cs="Times New Roman"/>
          <w:b/>
          <w:bCs/>
          <w:sz w:val="24"/>
          <w:lang w:val="ru-RU"/>
        </w:rPr>
        <w:t>3.</w:t>
      </w:r>
      <w:r w:rsidR="00710AAC" w:rsidRPr="004F7D90">
        <w:rPr>
          <w:rFonts w:ascii="Times New Roman" w:hAnsi="Times New Roman" w:cs="Times New Roman"/>
          <w:b/>
          <w:bCs/>
          <w:sz w:val="24"/>
          <w:lang w:val="ru-RU"/>
        </w:rPr>
        <w:t>2.</w:t>
      </w:r>
      <w:r w:rsidR="00710AAC" w:rsidRPr="000A7EA6">
        <w:rPr>
          <w:rFonts w:ascii="Times New Roman" w:hAnsi="Times New Roman" w:cs="Times New Roman"/>
          <w:b/>
          <w:bCs/>
          <w:sz w:val="24"/>
          <w:lang w:val="bg-BG"/>
        </w:rPr>
        <w:t xml:space="preserve"> </w:t>
      </w:r>
      <w:r w:rsidR="00710AAC" w:rsidRPr="004F7D90">
        <w:rPr>
          <w:rFonts w:ascii="Times New Roman" w:hAnsi="Times New Roman" w:cs="Times New Roman"/>
          <w:b/>
          <w:bCs/>
          <w:sz w:val="24"/>
          <w:lang w:val="ru-RU"/>
        </w:rPr>
        <w:t>Минимални изисквания за икономическо и</w:t>
      </w:r>
      <w:r w:rsidR="00710AAC" w:rsidRPr="000566EB">
        <w:rPr>
          <w:rFonts w:ascii="Times New Roman" w:hAnsi="Times New Roman" w:cs="Times New Roman"/>
          <w:b/>
          <w:bCs/>
          <w:sz w:val="24"/>
          <w:lang w:val="ru-RU"/>
        </w:rPr>
        <w:t xml:space="preserve"> финансово състояние</w:t>
      </w:r>
      <w:r w:rsidR="000A7EA6" w:rsidRPr="00371268">
        <w:rPr>
          <w:rFonts w:ascii="Times New Roman" w:hAnsi="Times New Roman" w:cs="Times New Roman"/>
          <w:b/>
          <w:bCs/>
          <w:color w:val="FFFFFF" w:themeColor="background1"/>
          <w:sz w:val="24"/>
          <w:lang w:val="ru-RU"/>
        </w:rPr>
        <w:t>.</w:t>
      </w:r>
      <w:r w:rsidR="00710AAC" w:rsidRPr="000566EB">
        <w:rPr>
          <w:rFonts w:ascii="Times New Roman" w:hAnsi="Times New Roman" w:cs="Times New Roman"/>
          <w:b/>
          <w:bCs/>
          <w:sz w:val="24"/>
          <w:lang w:val="ru-RU"/>
        </w:rPr>
        <w:t xml:space="preserve"> </w:t>
      </w:r>
    </w:p>
    <w:p w:rsidR="00710AAC" w:rsidRPr="000A7EA6" w:rsidRDefault="00710AAC" w:rsidP="00710AAC">
      <w:pPr>
        <w:jc w:val="both"/>
        <w:rPr>
          <w:rFonts w:ascii="Times New Roman" w:hAnsi="Times New Roman" w:cs="Times New Roman"/>
          <w:sz w:val="24"/>
          <w:lang w:val="bg-BG"/>
        </w:rPr>
      </w:pP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ru-RU"/>
        </w:rPr>
        <w:tab/>
      </w:r>
      <w:r w:rsidR="003326D8">
        <w:rPr>
          <w:rFonts w:ascii="Times New Roman" w:hAnsi="Times New Roman" w:cs="Times New Roman"/>
          <w:sz w:val="24"/>
          <w:lang w:val="ru-RU"/>
        </w:rPr>
        <w:t>3.</w:t>
      </w:r>
      <w:r w:rsidRPr="000A7EA6">
        <w:rPr>
          <w:rFonts w:ascii="Times New Roman" w:hAnsi="Times New Roman" w:cs="Times New Roman"/>
          <w:sz w:val="24"/>
          <w:lang w:val="ru-RU"/>
        </w:rPr>
        <w:t>2.1.</w:t>
      </w:r>
      <w:r w:rsidRPr="000566EB">
        <w:rPr>
          <w:rFonts w:ascii="Times New Roman" w:hAnsi="Times New Roman" w:cs="Times New Roman"/>
          <w:sz w:val="24"/>
          <w:lang w:val="ru-RU"/>
        </w:rPr>
        <w:t>Участникът трябва да има валидна задължителна застраховка „Отговорност на туроператора” в съответствие с</w:t>
      </w:r>
      <w:r>
        <w:rPr>
          <w:rFonts w:ascii="Times New Roman" w:hAnsi="Times New Roman" w:cs="Times New Roman"/>
          <w:sz w:val="24"/>
          <w:lang w:val="bg-BG"/>
        </w:rPr>
        <w:t xml:space="preserve"> чл. 97 от</w:t>
      </w:r>
      <w:r w:rsidRPr="000566EB">
        <w:rPr>
          <w:rFonts w:ascii="Times New Roman" w:hAnsi="Times New Roman" w:cs="Times New Roman"/>
          <w:sz w:val="24"/>
          <w:lang w:val="ru-RU"/>
        </w:rPr>
        <w:t xml:space="preserve"> Закона за туризма</w:t>
      </w:r>
      <w:r>
        <w:rPr>
          <w:rFonts w:ascii="Times New Roman" w:hAnsi="Times New Roman" w:cs="Times New Roman"/>
          <w:sz w:val="24"/>
          <w:lang w:val="bg-BG"/>
        </w:rPr>
        <w:t>.</w:t>
      </w:r>
    </w:p>
    <w:p w:rsidR="000648AF" w:rsidRDefault="00710AAC" w:rsidP="000648AF">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заверено копие от валидна задължителна застраховка „Отговорност на туроператора” в съответствие със Закона за туризма</w:t>
      </w:r>
      <w:r>
        <w:rPr>
          <w:rFonts w:ascii="Times New Roman" w:hAnsi="Times New Roman" w:cs="Times New Roman"/>
          <w:i/>
          <w:iCs/>
          <w:sz w:val="24"/>
          <w:lang w:val="bg-BG"/>
        </w:rPr>
        <w:t>.</w:t>
      </w:r>
    </w:p>
    <w:p w:rsidR="000648AF" w:rsidRPr="0008027B" w:rsidRDefault="000648AF" w:rsidP="0008027B">
      <w:pPr>
        <w:spacing w:before="120"/>
        <w:ind w:firstLine="709"/>
        <w:jc w:val="both"/>
        <w:rPr>
          <w:rFonts w:ascii="Times New Roman" w:hAnsi="Times New Roman" w:cs="Times New Roman"/>
          <w:sz w:val="24"/>
          <w:lang w:val="bg-BG"/>
        </w:rPr>
      </w:pPr>
      <w:r w:rsidRPr="000648AF">
        <w:rPr>
          <w:rFonts w:ascii="Times New Roman" w:eastAsiaTheme="minorHAnsi" w:hAnsi="Times New Roman" w:cs="Times New Roman"/>
          <w:sz w:val="24"/>
          <w:lang w:val="bg-BG" w:eastAsia="en-US"/>
        </w:rPr>
        <w:t xml:space="preserve">Когато по основателна причина </w:t>
      </w:r>
      <w:r>
        <w:rPr>
          <w:rFonts w:ascii="Times New Roman" w:eastAsiaTheme="minorHAnsi" w:hAnsi="Times New Roman" w:cs="Times New Roman"/>
          <w:sz w:val="24"/>
          <w:lang w:val="bg-BG" w:eastAsia="en-US"/>
        </w:rPr>
        <w:t>у</w:t>
      </w:r>
      <w:r w:rsidRPr="000648AF">
        <w:rPr>
          <w:rFonts w:ascii="Times New Roman" w:eastAsiaTheme="minorHAnsi" w:hAnsi="Times New Roman" w:cs="Times New Roman"/>
          <w:sz w:val="24"/>
          <w:lang w:val="bg-BG" w:eastAsia="en-US"/>
        </w:rPr>
        <w:t>частник</w:t>
      </w:r>
      <w:r>
        <w:rPr>
          <w:rFonts w:ascii="Times New Roman" w:eastAsiaTheme="minorHAnsi" w:hAnsi="Times New Roman" w:cs="Times New Roman"/>
          <w:sz w:val="24"/>
          <w:lang w:val="bg-BG" w:eastAsia="en-US"/>
        </w:rPr>
        <w:t>ът</w:t>
      </w:r>
      <w:r w:rsidRPr="000648AF">
        <w:rPr>
          <w:rFonts w:ascii="Times New Roman" w:eastAsiaTheme="minorHAnsi" w:hAnsi="Times New Roman" w:cs="Times New Roman"/>
          <w:sz w:val="24"/>
          <w:lang w:val="bg-BG" w:eastAsia="en-US"/>
        </w:rPr>
        <w:t xml:space="preserve"> не е в състояние да представи</w:t>
      </w:r>
      <w:r>
        <w:rPr>
          <w:rFonts w:ascii="Times New Roman" w:hAnsi="Times New Roman" w:cs="Times New Roman"/>
          <w:sz w:val="24"/>
          <w:lang w:val="bg-BG"/>
        </w:rPr>
        <w:t xml:space="preserve"> </w:t>
      </w:r>
      <w:r w:rsidRPr="000648AF">
        <w:rPr>
          <w:rFonts w:ascii="Times New Roman" w:eastAsiaTheme="minorHAnsi" w:hAnsi="Times New Roman" w:cs="Times New Roman"/>
          <w:sz w:val="24"/>
          <w:lang w:val="bg-BG" w:eastAsia="en-US"/>
        </w:rPr>
        <w:t>изисканите от Възложителя документи за доказване на съответствие с условието по-горе,</w:t>
      </w:r>
      <w:r w:rsidR="0008027B">
        <w:rPr>
          <w:rFonts w:ascii="Times New Roman" w:hAnsi="Times New Roman" w:cs="Times New Roman"/>
          <w:sz w:val="24"/>
          <w:lang w:val="bg-BG"/>
        </w:rPr>
        <w:t xml:space="preserve"> </w:t>
      </w:r>
      <w:r w:rsidRPr="000648AF">
        <w:rPr>
          <w:rFonts w:ascii="Times New Roman" w:eastAsiaTheme="minorHAnsi" w:hAnsi="Times New Roman" w:cs="Times New Roman"/>
          <w:sz w:val="24"/>
          <w:lang w:val="bg-BG" w:eastAsia="en-US"/>
        </w:rPr>
        <w:t>той може да докаже своето икономическо и финансово съ</w:t>
      </w:r>
      <w:r>
        <w:rPr>
          <w:rFonts w:ascii="Times New Roman" w:eastAsiaTheme="minorHAnsi" w:hAnsi="Times New Roman" w:cs="Times New Roman"/>
          <w:sz w:val="24"/>
          <w:lang w:val="bg-BG" w:eastAsia="en-US"/>
        </w:rPr>
        <w:t xml:space="preserve">стояние с помощта на всеки друг </w:t>
      </w:r>
      <w:r w:rsidRPr="000648AF">
        <w:rPr>
          <w:rFonts w:ascii="Times New Roman" w:eastAsiaTheme="minorHAnsi" w:hAnsi="Times New Roman" w:cs="Times New Roman"/>
          <w:sz w:val="24"/>
          <w:lang w:val="bg-BG" w:eastAsia="en-US"/>
        </w:rPr>
        <w:t xml:space="preserve">документ, който </w:t>
      </w:r>
      <w:r>
        <w:rPr>
          <w:rFonts w:ascii="Times New Roman" w:eastAsiaTheme="minorHAnsi" w:hAnsi="Times New Roman" w:cs="Times New Roman"/>
          <w:sz w:val="24"/>
          <w:lang w:val="bg-BG" w:eastAsia="en-US"/>
        </w:rPr>
        <w:t>Възложителя приеме за подходящ.</w:t>
      </w:r>
    </w:p>
    <w:p w:rsidR="000648AF" w:rsidRDefault="000648AF" w:rsidP="000648AF">
      <w:pPr>
        <w:suppressAutoHyphens w:val="0"/>
        <w:autoSpaceDE w:val="0"/>
        <w:autoSpaceDN w:val="0"/>
        <w:adjustRightInd w:val="0"/>
        <w:ind w:firstLine="709"/>
        <w:jc w:val="both"/>
        <w:rPr>
          <w:rFonts w:ascii="Times New Roman" w:eastAsiaTheme="minorHAnsi" w:hAnsi="Times New Roman" w:cs="Times New Roman"/>
          <w:sz w:val="24"/>
          <w:lang w:val="bg-BG" w:eastAsia="en-US"/>
        </w:rPr>
      </w:pPr>
      <w:r w:rsidRPr="000648AF">
        <w:rPr>
          <w:rFonts w:ascii="Times New Roman" w:eastAsiaTheme="minorHAnsi" w:hAnsi="Times New Roman" w:cs="Times New Roman"/>
          <w:sz w:val="24"/>
          <w:lang w:val="bg-BG" w:eastAsia="en-US"/>
        </w:rPr>
        <w:t>В случай че Участникът е Обединен</w:t>
      </w:r>
      <w:r>
        <w:rPr>
          <w:rFonts w:ascii="Times New Roman" w:eastAsiaTheme="minorHAnsi" w:hAnsi="Times New Roman" w:cs="Times New Roman"/>
          <w:sz w:val="24"/>
          <w:lang w:val="bg-BG" w:eastAsia="en-US"/>
        </w:rPr>
        <w:t xml:space="preserve">ие, което не е юридическо лице, </w:t>
      </w:r>
      <w:r w:rsidRPr="000648AF">
        <w:rPr>
          <w:rFonts w:ascii="Times New Roman" w:eastAsiaTheme="minorHAnsi" w:hAnsi="Times New Roman" w:cs="Times New Roman"/>
          <w:sz w:val="24"/>
          <w:lang w:val="bg-BG" w:eastAsia="en-US"/>
        </w:rPr>
        <w:t>съответствието с поставения критерий за подбо</w:t>
      </w:r>
      <w:r>
        <w:rPr>
          <w:rFonts w:ascii="Times New Roman" w:eastAsiaTheme="minorHAnsi" w:hAnsi="Times New Roman" w:cs="Times New Roman"/>
          <w:sz w:val="24"/>
          <w:lang w:val="bg-BG" w:eastAsia="en-US"/>
        </w:rPr>
        <w:t xml:space="preserve">р и одобреното с него минимално </w:t>
      </w:r>
      <w:r w:rsidRPr="000648AF">
        <w:rPr>
          <w:rFonts w:ascii="Times New Roman" w:eastAsiaTheme="minorHAnsi" w:hAnsi="Times New Roman" w:cs="Times New Roman"/>
          <w:sz w:val="24"/>
          <w:lang w:val="bg-BG" w:eastAsia="en-US"/>
        </w:rPr>
        <w:t xml:space="preserve">изискване за икономическо и финансово състояние се доказват от </w:t>
      </w:r>
      <w:r>
        <w:rPr>
          <w:rFonts w:ascii="Times New Roman" w:eastAsiaTheme="minorHAnsi" w:hAnsi="Times New Roman" w:cs="Times New Roman"/>
          <w:sz w:val="24"/>
          <w:lang w:val="bg-BG" w:eastAsia="en-US"/>
        </w:rPr>
        <w:t xml:space="preserve">Обединението, а не от </w:t>
      </w:r>
      <w:r w:rsidRPr="000648AF">
        <w:rPr>
          <w:rFonts w:ascii="Times New Roman" w:eastAsiaTheme="minorHAnsi" w:hAnsi="Times New Roman" w:cs="Times New Roman"/>
          <w:sz w:val="24"/>
          <w:lang w:val="bg-BG" w:eastAsia="en-US"/>
        </w:rPr>
        <w:t>всяко от</w:t>
      </w:r>
      <w:r>
        <w:rPr>
          <w:rFonts w:ascii="Times New Roman" w:eastAsiaTheme="minorHAnsi" w:hAnsi="Times New Roman" w:cs="Times New Roman"/>
          <w:sz w:val="24"/>
          <w:lang w:val="bg-BG" w:eastAsia="en-US"/>
        </w:rPr>
        <w:t xml:space="preserve"> лицата, включени в състава му. </w:t>
      </w:r>
    </w:p>
    <w:p w:rsidR="000648AF" w:rsidRDefault="000648AF" w:rsidP="000648AF">
      <w:pPr>
        <w:suppressAutoHyphens w:val="0"/>
        <w:autoSpaceDE w:val="0"/>
        <w:autoSpaceDN w:val="0"/>
        <w:adjustRightInd w:val="0"/>
        <w:ind w:firstLine="709"/>
        <w:jc w:val="both"/>
        <w:rPr>
          <w:rFonts w:ascii="Times New Roman" w:eastAsiaTheme="minorHAnsi" w:hAnsi="Times New Roman" w:cs="Times New Roman"/>
          <w:sz w:val="24"/>
          <w:lang w:val="bg-BG" w:eastAsia="en-US"/>
        </w:rPr>
      </w:pPr>
      <w:r w:rsidRPr="000648AF">
        <w:rPr>
          <w:rFonts w:ascii="Times New Roman" w:eastAsiaTheme="minorHAnsi" w:hAnsi="Times New Roman" w:cs="Times New Roman"/>
          <w:sz w:val="24"/>
          <w:lang w:val="bg-BG" w:eastAsia="en-US"/>
        </w:rPr>
        <w:t xml:space="preserve">Спазването на изискването може да бъде </w:t>
      </w:r>
      <w:r>
        <w:rPr>
          <w:rFonts w:ascii="Times New Roman" w:eastAsiaTheme="minorHAnsi" w:hAnsi="Times New Roman" w:cs="Times New Roman"/>
          <w:sz w:val="24"/>
          <w:lang w:val="bg-BG" w:eastAsia="en-US"/>
        </w:rPr>
        <w:t xml:space="preserve">осигурено от един или повече от </w:t>
      </w:r>
      <w:r w:rsidRPr="000648AF">
        <w:rPr>
          <w:rFonts w:ascii="Times New Roman" w:eastAsiaTheme="minorHAnsi" w:hAnsi="Times New Roman" w:cs="Times New Roman"/>
          <w:sz w:val="24"/>
          <w:lang w:val="bg-BG" w:eastAsia="en-US"/>
        </w:rPr>
        <w:t>Партньорите в Обединението, съобразно разпределен</w:t>
      </w:r>
      <w:r>
        <w:rPr>
          <w:rFonts w:ascii="Times New Roman" w:eastAsiaTheme="minorHAnsi" w:hAnsi="Times New Roman" w:cs="Times New Roman"/>
          <w:sz w:val="24"/>
          <w:lang w:val="bg-BG" w:eastAsia="en-US"/>
        </w:rPr>
        <w:t xml:space="preserve">ието на участието на лицата при </w:t>
      </w:r>
      <w:r w:rsidRPr="000648AF">
        <w:rPr>
          <w:rFonts w:ascii="Times New Roman" w:eastAsiaTheme="minorHAnsi" w:hAnsi="Times New Roman" w:cs="Times New Roman"/>
          <w:sz w:val="24"/>
          <w:lang w:val="bg-BG" w:eastAsia="en-US"/>
        </w:rPr>
        <w:t xml:space="preserve">изпълнение на дейностите, предвидено в документа </w:t>
      </w:r>
      <w:r>
        <w:rPr>
          <w:rFonts w:ascii="Times New Roman" w:eastAsiaTheme="minorHAnsi" w:hAnsi="Times New Roman" w:cs="Times New Roman"/>
          <w:sz w:val="24"/>
          <w:lang w:val="bg-BG" w:eastAsia="en-US"/>
        </w:rPr>
        <w:t xml:space="preserve">за създаване на Обединението по </w:t>
      </w:r>
      <w:r w:rsidRPr="000648AF">
        <w:rPr>
          <w:rFonts w:ascii="Times New Roman" w:eastAsiaTheme="minorHAnsi" w:hAnsi="Times New Roman" w:cs="Times New Roman"/>
          <w:sz w:val="24"/>
          <w:lang w:val="bg-BG" w:eastAsia="en-US"/>
        </w:rPr>
        <w:t xml:space="preserve">отношение на </w:t>
      </w:r>
      <w:r>
        <w:rPr>
          <w:rFonts w:ascii="Times New Roman" w:eastAsiaTheme="minorHAnsi" w:hAnsi="Times New Roman" w:cs="Times New Roman"/>
          <w:sz w:val="24"/>
          <w:lang w:val="bg-BG" w:eastAsia="en-US"/>
        </w:rPr>
        <w:t xml:space="preserve">услугите, предмет на възлагане. </w:t>
      </w:r>
    </w:p>
    <w:p w:rsidR="000648AF" w:rsidRDefault="000648AF" w:rsidP="000648AF">
      <w:pPr>
        <w:suppressAutoHyphens w:val="0"/>
        <w:autoSpaceDE w:val="0"/>
        <w:autoSpaceDN w:val="0"/>
        <w:adjustRightInd w:val="0"/>
        <w:ind w:firstLine="709"/>
        <w:jc w:val="both"/>
        <w:rPr>
          <w:rFonts w:ascii="Times New Roman" w:eastAsiaTheme="minorHAnsi" w:hAnsi="Times New Roman" w:cs="Times New Roman"/>
          <w:sz w:val="24"/>
          <w:lang w:val="bg-BG" w:eastAsia="en-US"/>
        </w:rPr>
      </w:pPr>
      <w:r w:rsidRPr="000648AF">
        <w:rPr>
          <w:rFonts w:ascii="Times New Roman" w:eastAsiaTheme="minorHAnsi" w:hAnsi="Times New Roman" w:cs="Times New Roman"/>
          <w:sz w:val="24"/>
          <w:lang w:val="bg-BG" w:eastAsia="en-US"/>
        </w:rPr>
        <w:lastRenderedPageBreak/>
        <w:t>Когато Участникът предвижда участие на По</w:t>
      </w:r>
      <w:r>
        <w:rPr>
          <w:rFonts w:ascii="Times New Roman" w:eastAsiaTheme="minorHAnsi" w:hAnsi="Times New Roman" w:cs="Times New Roman"/>
          <w:sz w:val="24"/>
          <w:lang w:val="bg-BG" w:eastAsia="en-US"/>
        </w:rPr>
        <w:t xml:space="preserve">дизпълнител/и, съответствието с </w:t>
      </w:r>
      <w:r w:rsidRPr="000648AF">
        <w:rPr>
          <w:rFonts w:ascii="Times New Roman" w:eastAsiaTheme="minorHAnsi" w:hAnsi="Times New Roman" w:cs="Times New Roman"/>
          <w:sz w:val="24"/>
          <w:lang w:val="bg-BG" w:eastAsia="en-US"/>
        </w:rPr>
        <w:t>поставеното минимално изискване се доказва от Подизп</w:t>
      </w:r>
      <w:r>
        <w:rPr>
          <w:rFonts w:ascii="Times New Roman" w:eastAsiaTheme="minorHAnsi" w:hAnsi="Times New Roman" w:cs="Times New Roman"/>
          <w:sz w:val="24"/>
          <w:lang w:val="bg-BG" w:eastAsia="en-US"/>
        </w:rPr>
        <w:t xml:space="preserve">ълнителя/лите, съобразно вида и </w:t>
      </w:r>
      <w:r w:rsidRPr="000648AF">
        <w:rPr>
          <w:rFonts w:ascii="Times New Roman" w:eastAsiaTheme="minorHAnsi" w:hAnsi="Times New Roman" w:cs="Times New Roman"/>
          <w:sz w:val="24"/>
          <w:lang w:val="bg-BG" w:eastAsia="en-US"/>
        </w:rPr>
        <w:t xml:space="preserve">дела от поръчката, който ще </w:t>
      </w:r>
      <w:r>
        <w:rPr>
          <w:rFonts w:ascii="Times New Roman" w:eastAsiaTheme="minorHAnsi" w:hAnsi="Times New Roman" w:cs="Times New Roman"/>
          <w:sz w:val="24"/>
          <w:lang w:val="bg-BG" w:eastAsia="en-US"/>
        </w:rPr>
        <w:t>им бъде възложен за изпълнение.</w:t>
      </w:r>
    </w:p>
    <w:p w:rsidR="00710AAC" w:rsidRPr="000648AF" w:rsidRDefault="000648AF" w:rsidP="000648AF">
      <w:pPr>
        <w:suppressAutoHyphens w:val="0"/>
        <w:autoSpaceDE w:val="0"/>
        <w:autoSpaceDN w:val="0"/>
        <w:adjustRightInd w:val="0"/>
        <w:ind w:firstLine="709"/>
        <w:jc w:val="both"/>
        <w:rPr>
          <w:rFonts w:ascii="Times New Roman" w:eastAsiaTheme="minorHAnsi" w:hAnsi="Times New Roman" w:cs="Times New Roman"/>
          <w:sz w:val="24"/>
          <w:lang w:val="bg-BG" w:eastAsia="en-US"/>
        </w:rPr>
      </w:pPr>
      <w:r w:rsidRPr="000648AF">
        <w:rPr>
          <w:rFonts w:ascii="Times New Roman" w:eastAsiaTheme="minorHAnsi" w:hAnsi="Times New Roman" w:cs="Times New Roman"/>
          <w:sz w:val="24"/>
          <w:lang w:val="bg-BG" w:eastAsia="en-US"/>
        </w:rPr>
        <w:t xml:space="preserve">В хипотеза на ползване ресурсите на Трети лица </w:t>
      </w:r>
      <w:r>
        <w:rPr>
          <w:rFonts w:ascii="Times New Roman" w:eastAsiaTheme="minorHAnsi" w:hAnsi="Times New Roman" w:cs="Times New Roman"/>
          <w:sz w:val="24"/>
          <w:lang w:val="bg-BG" w:eastAsia="en-US"/>
        </w:rPr>
        <w:t xml:space="preserve">(по смисъла на чл. 65, ал. 1 от </w:t>
      </w:r>
      <w:r w:rsidRPr="000648AF">
        <w:rPr>
          <w:rFonts w:ascii="Times New Roman" w:eastAsiaTheme="minorHAnsi" w:hAnsi="Times New Roman" w:cs="Times New Roman"/>
          <w:sz w:val="24"/>
          <w:lang w:val="bg-BG" w:eastAsia="en-US"/>
        </w:rPr>
        <w:t xml:space="preserve">ЗОП), същите трябва да отговарят на този критерий за подбор, само ако </w:t>
      </w:r>
      <w:r>
        <w:rPr>
          <w:rFonts w:ascii="Times New Roman" w:eastAsiaTheme="minorHAnsi" w:hAnsi="Times New Roman" w:cs="Times New Roman"/>
          <w:sz w:val="24"/>
          <w:lang w:val="bg-BG" w:eastAsia="en-US"/>
        </w:rPr>
        <w:t xml:space="preserve">участникът се </w:t>
      </w:r>
      <w:r w:rsidRPr="000648AF">
        <w:rPr>
          <w:rFonts w:ascii="Times New Roman" w:eastAsiaTheme="minorHAnsi" w:hAnsi="Times New Roman" w:cs="Times New Roman"/>
          <w:sz w:val="24"/>
          <w:lang w:val="bg-BG" w:eastAsia="en-US"/>
        </w:rPr>
        <w:t>позовава на техния ресурс за доказването му.</w:t>
      </w:r>
    </w:p>
    <w:p w:rsidR="00710AAC" w:rsidRPr="000A7EA6" w:rsidRDefault="003326D8" w:rsidP="000648AF">
      <w:pPr>
        <w:spacing w:before="120"/>
        <w:ind w:firstLine="709"/>
        <w:jc w:val="both"/>
        <w:rPr>
          <w:rFonts w:ascii="Times New Roman" w:hAnsi="Times New Roman" w:cs="Times New Roman"/>
          <w:b/>
          <w:bCs/>
          <w:sz w:val="24"/>
          <w:lang w:val="ru-RU"/>
        </w:rPr>
      </w:pPr>
      <w:r>
        <w:rPr>
          <w:rFonts w:ascii="Times New Roman" w:hAnsi="Times New Roman" w:cs="Times New Roman"/>
          <w:b/>
          <w:bCs/>
          <w:sz w:val="24"/>
          <w:lang w:val="ru-RU"/>
        </w:rPr>
        <w:t>3.</w:t>
      </w:r>
      <w:r w:rsidR="00710AAC">
        <w:rPr>
          <w:rFonts w:ascii="Times New Roman" w:hAnsi="Times New Roman" w:cs="Times New Roman"/>
          <w:b/>
          <w:bCs/>
          <w:sz w:val="24"/>
          <w:lang w:val="ru-RU"/>
        </w:rPr>
        <w:t>3.</w:t>
      </w:r>
      <w:r w:rsidR="00710AAC" w:rsidRPr="000A7EA6">
        <w:rPr>
          <w:rFonts w:ascii="Times New Roman" w:hAnsi="Times New Roman" w:cs="Times New Roman"/>
          <w:b/>
          <w:bCs/>
          <w:sz w:val="24"/>
          <w:lang w:val="ru-RU"/>
        </w:rPr>
        <w:t xml:space="preserve"> </w:t>
      </w:r>
      <w:r w:rsidR="00710AAC">
        <w:rPr>
          <w:rFonts w:ascii="Times New Roman" w:hAnsi="Times New Roman" w:cs="Times New Roman"/>
          <w:b/>
          <w:bCs/>
          <w:sz w:val="24"/>
          <w:lang w:val="ru-RU"/>
        </w:rPr>
        <w:t>Минимални и</w:t>
      </w:r>
      <w:r w:rsidR="00710AAC" w:rsidRPr="000566EB">
        <w:rPr>
          <w:rFonts w:ascii="Times New Roman" w:hAnsi="Times New Roman" w:cs="Times New Roman"/>
          <w:b/>
          <w:bCs/>
          <w:color w:val="000000"/>
          <w:sz w:val="24"/>
          <w:lang w:val="ru-RU"/>
        </w:rPr>
        <w:t>зисквания към</w:t>
      </w:r>
      <w:r w:rsidR="00710AAC" w:rsidRPr="000566EB">
        <w:rPr>
          <w:rFonts w:ascii="Times New Roman" w:hAnsi="Times New Roman" w:cs="Times New Roman"/>
          <w:color w:val="000000"/>
          <w:sz w:val="24"/>
          <w:lang w:val="ru-RU"/>
        </w:rPr>
        <w:t xml:space="preserve"> </w:t>
      </w:r>
      <w:r w:rsidR="00710AAC" w:rsidRPr="000566EB">
        <w:rPr>
          <w:rFonts w:ascii="Times New Roman" w:hAnsi="Times New Roman" w:cs="Times New Roman"/>
          <w:b/>
          <w:bCs/>
          <w:sz w:val="24"/>
          <w:lang w:val="ru-RU"/>
        </w:rPr>
        <w:t>техническите и професионални способности на участниците</w:t>
      </w:r>
      <w:r w:rsidR="00710AAC">
        <w:rPr>
          <w:rFonts w:ascii="Times New Roman" w:hAnsi="Times New Roman" w:cs="Times New Roman"/>
          <w:b/>
          <w:bCs/>
          <w:sz w:val="24"/>
          <w:lang w:val="ru-RU"/>
        </w:rPr>
        <w:t xml:space="preserve">: </w:t>
      </w:r>
    </w:p>
    <w:p w:rsidR="00710AAC" w:rsidRPr="000A7EA6" w:rsidRDefault="00710AAC" w:rsidP="00710AAC">
      <w:pPr>
        <w:jc w:val="both"/>
        <w:rPr>
          <w:rFonts w:ascii="Times New Roman" w:hAnsi="Times New Roman" w:cs="Times New Roman"/>
          <w:sz w:val="24"/>
          <w:lang w:val="ru-RU"/>
        </w:rPr>
      </w:pPr>
    </w:p>
    <w:p w:rsidR="00744719" w:rsidRDefault="00710AAC" w:rsidP="00710AAC">
      <w:pPr>
        <w:jc w:val="both"/>
        <w:rPr>
          <w:rFonts w:ascii="Times New Roman" w:hAnsi="Times New Roman" w:cs="Times New Roman"/>
          <w:sz w:val="24"/>
          <w:lang w:val="ru-RU"/>
        </w:rPr>
      </w:pPr>
      <w:r>
        <w:rPr>
          <w:rFonts w:ascii="Times New Roman" w:hAnsi="Times New Roman" w:cs="Times New Roman"/>
          <w:sz w:val="24"/>
          <w:lang w:val="bg-BG"/>
        </w:rPr>
        <w:tab/>
      </w:r>
      <w:r w:rsidR="000648AF">
        <w:rPr>
          <w:rFonts w:ascii="Times New Roman" w:hAnsi="Times New Roman" w:cs="Times New Roman"/>
          <w:sz w:val="24"/>
          <w:lang w:val="bg-BG"/>
        </w:rPr>
        <w:t>3.</w:t>
      </w:r>
      <w:r>
        <w:rPr>
          <w:rFonts w:ascii="Times New Roman" w:hAnsi="Times New Roman" w:cs="Times New Roman"/>
          <w:sz w:val="24"/>
          <w:lang w:val="bg-BG"/>
        </w:rPr>
        <w:t>3.1.Участникът трябва да е изпълнил  поне 1 (една) услуга с предмет идентичен или сходен с този на поръчката за последните 3 (три) години, считано от датата на подаване на офертата.</w:t>
      </w:r>
      <w:r w:rsidRPr="000566EB">
        <w:rPr>
          <w:rFonts w:ascii="Times New Roman" w:hAnsi="Times New Roman" w:cs="Times New Roman"/>
          <w:sz w:val="24"/>
          <w:lang w:val="ru-RU"/>
        </w:rPr>
        <w:t xml:space="preserve"> </w:t>
      </w:r>
    </w:p>
    <w:p w:rsidR="00710AAC" w:rsidRDefault="00710AAC" w:rsidP="00744719">
      <w:pPr>
        <w:spacing w:before="120"/>
        <w:ind w:firstLine="709"/>
        <w:jc w:val="both"/>
        <w:rPr>
          <w:rFonts w:ascii="Times New Roman" w:hAnsi="Times New Roman" w:cs="Times New Roman"/>
          <w:sz w:val="24"/>
          <w:lang w:val="bg-BG"/>
        </w:rPr>
      </w:pPr>
      <w:r>
        <w:rPr>
          <w:rFonts w:ascii="Times New Roman" w:hAnsi="Times New Roman" w:cs="Times New Roman"/>
          <w:sz w:val="24"/>
          <w:lang w:val="bg-BG"/>
        </w:rPr>
        <w:t>Под сходен предмет се разбира</w:t>
      </w:r>
      <w:r w:rsidRPr="000566EB">
        <w:rPr>
          <w:rFonts w:ascii="Times New Roman" w:hAnsi="Times New Roman" w:cs="Times New Roman"/>
          <w:sz w:val="24"/>
          <w:lang w:val="ru-RU"/>
        </w:rPr>
        <w:t>:</w:t>
      </w:r>
      <w:r>
        <w:rPr>
          <w:rFonts w:ascii="Times New Roman" w:hAnsi="Times New Roman" w:cs="Times New Roman"/>
          <w:sz w:val="24"/>
          <w:lang w:val="bg-BG"/>
        </w:rPr>
        <w:t xml:space="preserve"> Туроператорски и/или турагентски услуги/дейности, вкл. продажба на самолетни билети.</w:t>
      </w:r>
    </w:p>
    <w:p w:rsidR="00710AAC" w:rsidRPr="009479C4"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Списък на услугите, които са идентични или сходни с предмета на обществената поръчка, изпълнени през последните три години, считано от датата на подаване на офертата, с посочване на стойностите, датите и получателите, заедно с доказателство за извършената услуга. Като доказателство за извършените услуги се приемат препоръки и/или референции, издадени от получателите на услугите, посочване на публични регистри, в които се съдържат данни за изпълнените услуги.</w:t>
      </w:r>
    </w:p>
    <w:p w:rsidR="00710AAC" w:rsidRDefault="00710AAC" w:rsidP="00710AAC">
      <w:pPr>
        <w:jc w:val="both"/>
        <w:rPr>
          <w:rFonts w:ascii="Times New Roman" w:hAnsi="Times New Roman" w:cs="Times New Roman"/>
          <w:sz w:val="24"/>
          <w:lang w:val="bg-BG"/>
        </w:rPr>
      </w:pPr>
      <w:r>
        <w:rPr>
          <w:rFonts w:ascii="Times New Roman" w:hAnsi="Times New Roman" w:cs="Times New Roman"/>
          <w:sz w:val="24"/>
          <w:lang w:val="bg-BG"/>
        </w:rPr>
        <w:tab/>
      </w:r>
      <w:r w:rsidR="00E52E7C">
        <w:rPr>
          <w:rFonts w:ascii="Times New Roman" w:hAnsi="Times New Roman" w:cs="Times New Roman"/>
          <w:sz w:val="24"/>
          <w:lang w:val="bg-BG"/>
        </w:rPr>
        <w:t>3.</w:t>
      </w:r>
      <w:r>
        <w:rPr>
          <w:rFonts w:ascii="Times New Roman" w:hAnsi="Times New Roman" w:cs="Times New Roman"/>
          <w:sz w:val="24"/>
          <w:lang w:val="bg-BG"/>
        </w:rPr>
        <w:t>3.2</w:t>
      </w:r>
      <w:r w:rsidRPr="009A5038">
        <w:rPr>
          <w:rFonts w:ascii="Times New Roman" w:hAnsi="Times New Roman" w:cs="Times New Roman"/>
          <w:sz w:val="24"/>
          <w:lang w:val="bg-BG"/>
        </w:rPr>
        <w:t>.Участникът следва да работи с глобална система за резервации и продажба на самолетни билети „Амадеус” или друга еквивалентна система за резервация и продажба на самолетни билети.</w:t>
      </w:r>
    </w:p>
    <w:p w:rsidR="00710AAC" w:rsidRDefault="00710AAC" w:rsidP="00710AAC">
      <w:pPr>
        <w:ind w:firstLine="708"/>
        <w:jc w:val="both"/>
        <w:rPr>
          <w:rFonts w:ascii="Times New Roman" w:hAnsi="Times New Roman" w:cs="Times New Roman"/>
          <w:sz w:val="24"/>
          <w:lang w:val="bg-BG"/>
        </w:rPr>
      </w:pP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копие на документ, доказващ правото на участника да резервира, издава и продава самолетни билети чрез глобална резервационна система („Амадеус“, „Галилео“, „Уърлдспан“, „Сейбър“ или еквивалент), като системата следва да предлага висока степен на пълна, достоверна и актуална информация за наличните цени на самолетните билети</w:t>
      </w:r>
      <w:r w:rsidRPr="000A7EA6">
        <w:rPr>
          <w:i/>
          <w:iCs/>
          <w:sz w:val="23"/>
          <w:szCs w:val="23"/>
          <w:lang w:val="bg-BG"/>
        </w:rPr>
        <w:t>.</w:t>
      </w:r>
    </w:p>
    <w:p w:rsidR="00793471" w:rsidRDefault="00710AAC" w:rsidP="00793471">
      <w:pPr>
        <w:jc w:val="both"/>
        <w:rPr>
          <w:rFonts w:ascii="Times New Roman" w:hAnsi="Times New Roman" w:cs="Times New Roman"/>
          <w:sz w:val="24"/>
          <w:lang w:val="ru-RU"/>
        </w:rPr>
      </w:pPr>
      <w:r>
        <w:rPr>
          <w:rFonts w:ascii="Times New Roman" w:hAnsi="Times New Roman" w:cs="Times New Roman"/>
          <w:sz w:val="24"/>
          <w:lang w:val="bg-BG"/>
        </w:rPr>
        <w:tab/>
      </w:r>
      <w:r w:rsidR="00E52E7C">
        <w:rPr>
          <w:rFonts w:ascii="Times New Roman" w:hAnsi="Times New Roman" w:cs="Times New Roman"/>
          <w:sz w:val="24"/>
          <w:lang w:val="bg-BG"/>
        </w:rPr>
        <w:t>3.</w:t>
      </w:r>
      <w:r w:rsidRPr="000A7EA6">
        <w:rPr>
          <w:rFonts w:ascii="Times New Roman" w:hAnsi="Times New Roman" w:cs="Times New Roman"/>
          <w:sz w:val="24"/>
          <w:lang w:val="bg-BG"/>
        </w:rPr>
        <w:t>3.</w:t>
      </w:r>
      <w:r w:rsidR="00793471">
        <w:rPr>
          <w:rFonts w:ascii="Times New Roman" w:hAnsi="Times New Roman" w:cs="Times New Roman"/>
          <w:sz w:val="24"/>
          <w:lang w:val="bg-BG"/>
        </w:rPr>
        <w:t>3</w:t>
      </w:r>
      <w:r w:rsidRPr="000A7EA6">
        <w:rPr>
          <w:rFonts w:ascii="Times New Roman" w:hAnsi="Times New Roman" w:cs="Times New Roman"/>
          <w:sz w:val="24"/>
          <w:lang w:val="bg-BG"/>
        </w:rPr>
        <w:t xml:space="preserve">. </w:t>
      </w:r>
      <w:r>
        <w:rPr>
          <w:rFonts w:ascii="Times New Roman" w:hAnsi="Times New Roman" w:cs="Times New Roman"/>
          <w:sz w:val="24"/>
          <w:lang w:val="bg-BG"/>
        </w:rPr>
        <w:t xml:space="preserve">Участникът следва да разполага най-малко с 2 /двама/ служители, които да отговарят на изискванията на чл. 7 от </w:t>
      </w:r>
      <w:r w:rsidRPr="003C79B5">
        <w:rPr>
          <w:rFonts w:ascii="Times New Roman" w:hAnsi="Times New Roman" w:cs="Times New Roman"/>
          <w:i/>
          <w:sz w:val="24"/>
          <w:lang w:val="bg-BG"/>
        </w:rPr>
        <w:t>Наредба № 16-1399 от 11.10.2013 г., за изискванията за местоположението, пригодността и оборудването на помещението за извършване на туроператорска и/или туристическа агентска дейност и за образованието, езиковата квалификация и стажа на персонала</w:t>
      </w:r>
      <w:r>
        <w:rPr>
          <w:rFonts w:ascii="Times New Roman" w:hAnsi="Times New Roman" w:cs="Times New Roman"/>
          <w:sz w:val="24"/>
          <w:lang w:val="bg-BG"/>
        </w:rPr>
        <w:t>,  както следва:</w:t>
      </w:r>
    </w:p>
    <w:p w:rsidR="00793471" w:rsidRDefault="00E52E7C" w:rsidP="00793471">
      <w:pPr>
        <w:ind w:firstLine="709"/>
        <w:jc w:val="both"/>
        <w:rPr>
          <w:rFonts w:ascii="Times New Roman" w:hAnsi="Times New Roman" w:cs="Times New Roman"/>
          <w:sz w:val="24"/>
          <w:lang w:val="ru-RU"/>
        </w:rPr>
      </w:pPr>
      <w:r>
        <w:rPr>
          <w:rFonts w:ascii="Times New Roman" w:hAnsi="Times New Roman" w:cs="Times New Roman"/>
          <w:sz w:val="24"/>
          <w:lang w:val="ru-RU"/>
        </w:rPr>
        <w:t>3.</w:t>
      </w:r>
      <w:r w:rsidR="00793471">
        <w:rPr>
          <w:rFonts w:ascii="Times New Roman" w:hAnsi="Times New Roman" w:cs="Times New Roman"/>
          <w:sz w:val="24"/>
          <w:lang w:val="ru-RU"/>
        </w:rPr>
        <w:t xml:space="preserve">3.3.1. </w:t>
      </w:r>
      <w:r w:rsidR="00710AAC" w:rsidRPr="000566EB">
        <w:rPr>
          <w:rFonts w:ascii="Times New Roman" w:hAnsi="Times New Roman" w:cs="Times New Roman"/>
          <w:sz w:val="24"/>
          <w:lang w:val="ru-RU"/>
        </w:rPr>
        <w:t xml:space="preserve">Да са с висше образование или средно образование </w:t>
      </w:r>
      <w:r w:rsidR="00710AAC">
        <w:rPr>
          <w:rFonts w:ascii="Times New Roman" w:hAnsi="Times New Roman" w:cs="Times New Roman"/>
          <w:sz w:val="24"/>
          <w:lang w:val="bg-BG"/>
        </w:rPr>
        <w:t>с</w:t>
      </w:r>
      <w:r w:rsidR="00710AAC">
        <w:rPr>
          <w:rFonts w:ascii="Times New Roman" w:hAnsi="Times New Roman" w:cs="Times New Roman"/>
          <w:sz w:val="24"/>
          <w:lang w:val="ru-RU"/>
        </w:rPr>
        <w:t xml:space="preserve"> придобита</w:t>
      </w:r>
      <w:r w:rsidR="00AA0E66">
        <w:rPr>
          <w:rFonts w:ascii="Times New Roman" w:hAnsi="Times New Roman" w:cs="Times New Roman"/>
          <w:sz w:val="24"/>
          <w:lang w:val="ru-RU"/>
        </w:rPr>
        <w:t xml:space="preserve"> </w:t>
      </w:r>
      <w:r w:rsidR="00710AAC" w:rsidRPr="00AA0E66">
        <w:rPr>
          <w:rFonts w:ascii="Times New Roman" w:hAnsi="Times New Roman" w:cs="Times New Roman"/>
          <w:sz w:val="24"/>
          <w:lang w:val="ru-RU"/>
        </w:rPr>
        <w:t xml:space="preserve">професионална квалификация в областта на туризма; </w:t>
      </w:r>
    </w:p>
    <w:p w:rsidR="00793471" w:rsidRDefault="00E52E7C" w:rsidP="00793471">
      <w:pPr>
        <w:ind w:firstLine="709"/>
        <w:jc w:val="both"/>
        <w:rPr>
          <w:rFonts w:ascii="Times New Roman" w:hAnsi="Times New Roman" w:cs="Times New Roman"/>
          <w:sz w:val="24"/>
          <w:lang w:val="ru-RU"/>
        </w:rPr>
      </w:pPr>
      <w:r>
        <w:rPr>
          <w:rFonts w:ascii="Times New Roman" w:hAnsi="Times New Roman" w:cs="Times New Roman"/>
          <w:sz w:val="24"/>
          <w:lang w:val="ru-RU"/>
        </w:rPr>
        <w:t>3.</w:t>
      </w:r>
      <w:r w:rsidR="00793471">
        <w:rPr>
          <w:rFonts w:ascii="Times New Roman" w:hAnsi="Times New Roman" w:cs="Times New Roman"/>
          <w:sz w:val="24"/>
          <w:lang w:val="ru-RU"/>
        </w:rPr>
        <w:t xml:space="preserve">3.3.2. </w:t>
      </w:r>
      <w:r w:rsidR="00710AAC" w:rsidRPr="000566EB">
        <w:rPr>
          <w:rFonts w:ascii="Times New Roman" w:hAnsi="Times New Roman" w:cs="Times New Roman"/>
          <w:sz w:val="24"/>
          <w:lang w:val="ru-RU"/>
        </w:rPr>
        <w:t xml:space="preserve">Да притежават сертификат, удостоверяващ </w:t>
      </w:r>
      <w:r w:rsidR="00710AAC">
        <w:rPr>
          <w:rFonts w:ascii="Times New Roman" w:hAnsi="Times New Roman" w:cs="Times New Roman"/>
          <w:sz w:val="24"/>
        </w:rPr>
        <w:t>IATA</w:t>
      </w:r>
      <w:r w:rsidR="00710AAC" w:rsidRPr="000566EB">
        <w:rPr>
          <w:rFonts w:ascii="Times New Roman" w:hAnsi="Times New Roman" w:cs="Times New Roman"/>
          <w:sz w:val="24"/>
          <w:lang w:val="ru-RU"/>
        </w:rPr>
        <w:t xml:space="preserve"> квалификация; </w:t>
      </w:r>
    </w:p>
    <w:p w:rsidR="00793471" w:rsidRDefault="00E52E7C" w:rsidP="00793471">
      <w:pPr>
        <w:ind w:firstLine="709"/>
        <w:jc w:val="both"/>
        <w:rPr>
          <w:rFonts w:ascii="Times New Roman" w:hAnsi="Times New Roman" w:cs="Times New Roman"/>
          <w:sz w:val="24"/>
          <w:lang w:val="ru-RU"/>
        </w:rPr>
      </w:pPr>
      <w:r>
        <w:rPr>
          <w:rFonts w:ascii="Times New Roman" w:hAnsi="Times New Roman" w:cs="Times New Roman"/>
          <w:sz w:val="24"/>
          <w:lang w:val="ru-RU"/>
        </w:rPr>
        <w:t>3.</w:t>
      </w:r>
      <w:r w:rsidR="00793471">
        <w:rPr>
          <w:rFonts w:ascii="Times New Roman" w:hAnsi="Times New Roman" w:cs="Times New Roman"/>
          <w:sz w:val="24"/>
          <w:lang w:val="ru-RU"/>
        </w:rPr>
        <w:t xml:space="preserve">3.3.3. </w:t>
      </w:r>
      <w:r w:rsidR="00710AAC" w:rsidRPr="000566EB">
        <w:rPr>
          <w:rFonts w:ascii="Times New Roman" w:hAnsi="Times New Roman" w:cs="Times New Roman"/>
          <w:sz w:val="24"/>
          <w:lang w:val="ru-RU"/>
        </w:rPr>
        <w:t>Да владеят най-малко един чужд език</w:t>
      </w:r>
      <w:r w:rsidR="00710AAC">
        <w:rPr>
          <w:rFonts w:ascii="Times New Roman" w:hAnsi="Times New Roman" w:cs="Times New Roman"/>
          <w:sz w:val="24"/>
          <w:lang w:val="bg-BG"/>
        </w:rPr>
        <w:t xml:space="preserve"> </w:t>
      </w:r>
      <w:r w:rsidR="00710AAC" w:rsidRPr="000566EB">
        <w:rPr>
          <w:rFonts w:ascii="Times New Roman" w:hAnsi="Times New Roman" w:cs="Times New Roman"/>
          <w:sz w:val="24"/>
          <w:lang w:val="ru-RU"/>
        </w:rPr>
        <w:t>на ниво В2 на владеене на чужд език спрямо приетата Обща Езикова Европейска Рамка.</w:t>
      </w:r>
    </w:p>
    <w:p w:rsidR="00710AAC" w:rsidRPr="00793471" w:rsidRDefault="00E52E7C" w:rsidP="00793471">
      <w:pPr>
        <w:ind w:firstLine="709"/>
        <w:jc w:val="both"/>
        <w:rPr>
          <w:rFonts w:ascii="Times New Roman" w:hAnsi="Times New Roman" w:cs="Times New Roman"/>
          <w:sz w:val="24"/>
          <w:lang w:val="ru-RU"/>
        </w:rPr>
      </w:pPr>
      <w:r>
        <w:rPr>
          <w:rFonts w:ascii="Times New Roman" w:hAnsi="Times New Roman" w:cs="Times New Roman"/>
          <w:sz w:val="24"/>
          <w:lang w:val="bg-BG"/>
        </w:rPr>
        <w:t>3.</w:t>
      </w:r>
      <w:r w:rsidR="00793471">
        <w:rPr>
          <w:rFonts w:ascii="Times New Roman" w:hAnsi="Times New Roman" w:cs="Times New Roman"/>
          <w:sz w:val="24"/>
          <w:lang w:val="bg-BG"/>
        </w:rPr>
        <w:t xml:space="preserve">3.3.4. </w:t>
      </w:r>
      <w:r w:rsidR="00710AAC">
        <w:rPr>
          <w:rFonts w:ascii="Times New Roman" w:hAnsi="Times New Roman" w:cs="Times New Roman"/>
          <w:sz w:val="24"/>
          <w:lang w:val="bg-BG"/>
        </w:rPr>
        <w:t xml:space="preserve">Да притежават най-малко 1 /една/ година опит </w:t>
      </w:r>
      <w:r w:rsidR="00555CF3">
        <w:rPr>
          <w:rFonts w:ascii="Times New Roman" w:hAnsi="Times New Roman" w:cs="Times New Roman"/>
          <w:sz w:val="24"/>
          <w:lang w:val="bg-BG"/>
        </w:rPr>
        <w:t>при</w:t>
      </w:r>
      <w:r w:rsidR="00710AAC">
        <w:rPr>
          <w:rFonts w:ascii="Times New Roman" w:hAnsi="Times New Roman" w:cs="Times New Roman"/>
          <w:sz w:val="24"/>
          <w:lang w:val="bg-BG"/>
        </w:rPr>
        <w:t xml:space="preserve"> работа със системата „Амадеус” или друга еквивалентна глобална система за резервация и продажба на самолетни билети.</w:t>
      </w:r>
    </w:p>
    <w:p w:rsidR="00E35F6B" w:rsidRDefault="00710AAC" w:rsidP="00E35F6B">
      <w:pPr>
        <w:tabs>
          <w:tab w:val="left" w:pos="567"/>
          <w:tab w:val="left" w:pos="1134"/>
        </w:tabs>
        <w:jc w:val="both"/>
        <w:rPr>
          <w:rFonts w:ascii="Times New Roman" w:hAnsi="Times New Roman" w:cs="Times New Roman"/>
          <w:sz w:val="24"/>
          <w:lang w:val="bg-BG"/>
        </w:rPr>
      </w:pPr>
      <w:r>
        <w:rPr>
          <w:rFonts w:ascii="Times New Roman" w:hAnsi="Times New Roman" w:cs="Times New Roman"/>
          <w:sz w:val="24"/>
          <w:lang w:val="bg-BG"/>
        </w:rPr>
        <w:tab/>
      </w:r>
      <w:r w:rsidRPr="000A7EA6">
        <w:rPr>
          <w:rFonts w:ascii="Times New Roman" w:hAnsi="Times New Roman" w:cs="Times New Roman"/>
          <w:i/>
          <w:iCs/>
          <w:sz w:val="24"/>
          <w:lang w:val="bg-BG"/>
        </w:rPr>
        <w:t>За удостоверяване съответствието си с поставеното изискване участникът представя Списък, в който да бъде посочено образованието и професионалната компетентност на лицата, които отговарят за извършването на предмета на поръчката (осигуряване на самолетни билети).</w:t>
      </w:r>
      <w:r w:rsidR="00E35F6B">
        <w:rPr>
          <w:rFonts w:ascii="Times New Roman" w:hAnsi="Times New Roman" w:cs="Times New Roman"/>
          <w:sz w:val="24"/>
          <w:lang w:val="bg-BG"/>
        </w:rPr>
        <w:tab/>
      </w:r>
    </w:p>
    <w:p w:rsidR="006856AD" w:rsidRDefault="002E11B1" w:rsidP="006856AD">
      <w:pPr>
        <w:tabs>
          <w:tab w:val="left" w:pos="567"/>
          <w:tab w:val="left" w:pos="1134"/>
        </w:tabs>
        <w:ind w:firstLine="567"/>
        <w:jc w:val="both"/>
        <w:rPr>
          <w:rFonts w:ascii="Times New Roman" w:hAnsi="Times New Roman" w:cs="Times New Roman"/>
          <w:sz w:val="24"/>
          <w:lang w:val="bg-BG"/>
        </w:rPr>
      </w:pPr>
      <w:r w:rsidRPr="00E35F6B">
        <w:rPr>
          <w:rFonts w:ascii="Times New Roman" w:eastAsiaTheme="minorHAnsi" w:hAnsi="Times New Roman" w:cs="Times New Roman"/>
          <w:sz w:val="24"/>
          <w:lang w:val="bg-BG" w:eastAsia="en-US"/>
        </w:rPr>
        <w:t>В случай че Участникът е Обединение, което не е юридическо лице,</w:t>
      </w:r>
      <w:r w:rsidR="00E35F6B">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 xml:space="preserve">съответствието с поставените в т. </w:t>
      </w:r>
      <w:r w:rsidR="006856AD">
        <w:rPr>
          <w:rFonts w:ascii="Times New Roman" w:eastAsiaTheme="minorHAnsi" w:hAnsi="Times New Roman" w:cs="Times New Roman"/>
          <w:sz w:val="24"/>
          <w:lang w:val="bg-BG" w:eastAsia="en-US"/>
        </w:rPr>
        <w:t>3</w:t>
      </w:r>
      <w:r w:rsidRPr="00E35F6B">
        <w:rPr>
          <w:rFonts w:ascii="Times New Roman" w:eastAsiaTheme="minorHAnsi" w:hAnsi="Times New Roman" w:cs="Times New Roman"/>
          <w:sz w:val="24"/>
          <w:lang w:val="bg-BG" w:eastAsia="en-US"/>
        </w:rPr>
        <w:t>.3. минимални изисквания за технически и</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професионални способности се доказва от Обединението – Участник, а не от всяко от</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лицата, включени в него, с изключение на съответна регистрация, представяне на</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lastRenderedPageBreak/>
        <w:t>сертификат или друго условие, необходимо за изпълнение на поръчката, съгласно</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изискванията на нормативен или административен акт.</w:t>
      </w:r>
    </w:p>
    <w:p w:rsidR="006856AD" w:rsidRDefault="00E35F6B" w:rsidP="006856AD">
      <w:pPr>
        <w:tabs>
          <w:tab w:val="left" w:pos="567"/>
          <w:tab w:val="left" w:pos="1134"/>
        </w:tabs>
        <w:ind w:firstLine="567"/>
        <w:jc w:val="both"/>
        <w:rPr>
          <w:rFonts w:ascii="Times New Roman" w:hAnsi="Times New Roman" w:cs="Times New Roman"/>
          <w:sz w:val="24"/>
          <w:lang w:val="bg-BG"/>
        </w:rPr>
      </w:pPr>
      <w:r w:rsidRPr="00E35F6B">
        <w:rPr>
          <w:rFonts w:ascii="Times New Roman" w:eastAsiaTheme="minorHAnsi" w:hAnsi="Times New Roman" w:cs="Times New Roman"/>
          <w:sz w:val="24"/>
          <w:lang w:val="bg-BG" w:eastAsia="en-US"/>
        </w:rPr>
        <w:t>Спазването на изискването може да бъде осигурено от един или повече от</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Партньорите в Обединението, съобразно направеното между тях разпределение на</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дейностите, предвидено в договора за създаване на Обединението.</w:t>
      </w:r>
    </w:p>
    <w:p w:rsidR="006856AD" w:rsidRPr="00184C17" w:rsidRDefault="00E35F6B" w:rsidP="00184C17">
      <w:pPr>
        <w:tabs>
          <w:tab w:val="left" w:pos="567"/>
          <w:tab w:val="left" w:pos="1134"/>
        </w:tabs>
        <w:ind w:firstLine="567"/>
        <w:jc w:val="both"/>
        <w:rPr>
          <w:rFonts w:ascii="Times New Roman" w:hAnsi="Times New Roman" w:cs="Times New Roman"/>
          <w:sz w:val="24"/>
          <w:lang w:val="bg-BG"/>
        </w:rPr>
      </w:pPr>
      <w:r w:rsidRPr="00E35F6B">
        <w:rPr>
          <w:rFonts w:ascii="Times New Roman" w:eastAsiaTheme="minorHAnsi" w:hAnsi="Times New Roman" w:cs="Times New Roman"/>
          <w:sz w:val="24"/>
          <w:lang w:val="bg-BG" w:eastAsia="en-US"/>
        </w:rPr>
        <w:t>Когато Участникът предвижда ползване на Подизпълнител/и, съответствието</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с поставените минимални изисквания за технически и професионални способности се</w:t>
      </w:r>
      <w:r w:rsidR="006856AD">
        <w:rPr>
          <w:rFonts w:ascii="Times New Roman" w:hAnsi="Times New Roman" w:cs="Times New Roman"/>
          <w:sz w:val="24"/>
          <w:lang w:val="bg-BG"/>
        </w:rPr>
        <w:t xml:space="preserve"> </w:t>
      </w:r>
      <w:r w:rsidRPr="00E35F6B">
        <w:rPr>
          <w:rFonts w:ascii="Times New Roman" w:eastAsiaTheme="minorHAnsi" w:hAnsi="Times New Roman" w:cs="Times New Roman"/>
          <w:sz w:val="24"/>
          <w:lang w:val="bg-BG" w:eastAsia="en-US"/>
        </w:rPr>
        <w:t>доказва от Подизпълнителя/лите, съобразно вида и дела от поръчката, който ще им бъде</w:t>
      </w:r>
      <w:r w:rsidR="00184C17">
        <w:rPr>
          <w:rFonts w:ascii="Times New Roman" w:hAnsi="Times New Roman" w:cs="Times New Roman"/>
          <w:sz w:val="24"/>
          <w:lang w:val="bg-BG"/>
        </w:rPr>
        <w:t xml:space="preserve"> </w:t>
      </w:r>
      <w:r w:rsidR="006856AD">
        <w:rPr>
          <w:rFonts w:ascii="Times New Roman" w:eastAsiaTheme="minorHAnsi" w:hAnsi="Times New Roman" w:cs="Times New Roman"/>
          <w:sz w:val="24"/>
          <w:lang w:val="bg-BG" w:eastAsia="en-US"/>
        </w:rPr>
        <w:t xml:space="preserve">възложен за изпълнение. </w:t>
      </w:r>
    </w:p>
    <w:p w:rsidR="00E35F6B" w:rsidRPr="00E35F6B" w:rsidRDefault="00E35F6B" w:rsidP="006856AD">
      <w:pPr>
        <w:suppressAutoHyphens w:val="0"/>
        <w:autoSpaceDE w:val="0"/>
        <w:autoSpaceDN w:val="0"/>
        <w:adjustRightInd w:val="0"/>
        <w:ind w:firstLine="567"/>
        <w:jc w:val="both"/>
        <w:rPr>
          <w:rFonts w:ascii="Times New Roman" w:eastAsiaTheme="minorHAnsi" w:hAnsi="Times New Roman" w:cs="Times New Roman"/>
          <w:sz w:val="24"/>
          <w:lang w:val="bg-BG" w:eastAsia="en-US"/>
        </w:rPr>
      </w:pPr>
      <w:r w:rsidRPr="00E35F6B">
        <w:rPr>
          <w:rFonts w:ascii="Times New Roman" w:eastAsiaTheme="minorHAnsi" w:hAnsi="Times New Roman" w:cs="Times New Roman"/>
          <w:sz w:val="24"/>
          <w:lang w:val="bg-BG" w:eastAsia="en-US"/>
        </w:rPr>
        <w:t>Когато Участникът се позовава на капацитета</w:t>
      </w:r>
      <w:r w:rsidR="006856AD">
        <w:rPr>
          <w:rFonts w:ascii="Times New Roman" w:eastAsiaTheme="minorHAnsi" w:hAnsi="Times New Roman" w:cs="Times New Roman"/>
          <w:sz w:val="24"/>
          <w:lang w:val="bg-BG" w:eastAsia="en-US"/>
        </w:rPr>
        <w:t xml:space="preserve"> на Трети лица, тези Трети лица </w:t>
      </w:r>
      <w:r w:rsidRPr="00E35F6B">
        <w:rPr>
          <w:rFonts w:ascii="Times New Roman" w:eastAsiaTheme="minorHAnsi" w:hAnsi="Times New Roman" w:cs="Times New Roman"/>
          <w:sz w:val="24"/>
          <w:lang w:val="bg-BG" w:eastAsia="en-US"/>
        </w:rPr>
        <w:t>трябва да отговарят на поставените минимални изисква</w:t>
      </w:r>
      <w:r w:rsidR="006856AD">
        <w:rPr>
          <w:rFonts w:ascii="Times New Roman" w:eastAsiaTheme="minorHAnsi" w:hAnsi="Times New Roman" w:cs="Times New Roman"/>
          <w:sz w:val="24"/>
          <w:lang w:val="bg-BG" w:eastAsia="en-US"/>
        </w:rPr>
        <w:t xml:space="preserve">ния, свързани с професионалната </w:t>
      </w:r>
      <w:r w:rsidRPr="00E35F6B">
        <w:rPr>
          <w:rFonts w:ascii="Times New Roman" w:eastAsiaTheme="minorHAnsi" w:hAnsi="Times New Roman" w:cs="Times New Roman"/>
          <w:sz w:val="24"/>
          <w:lang w:val="bg-BG" w:eastAsia="en-US"/>
        </w:rPr>
        <w:t>компетентност и опит за изпълнение на поръчката, само</w:t>
      </w:r>
      <w:r w:rsidR="006856AD">
        <w:rPr>
          <w:rFonts w:ascii="Times New Roman" w:eastAsiaTheme="minorHAnsi" w:hAnsi="Times New Roman" w:cs="Times New Roman"/>
          <w:sz w:val="24"/>
          <w:lang w:val="bg-BG" w:eastAsia="en-US"/>
        </w:rPr>
        <w:t xml:space="preserve"> ако ще участват в изпълнението </w:t>
      </w:r>
      <w:r w:rsidRPr="00E35F6B">
        <w:rPr>
          <w:rFonts w:ascii="Times New Roman" w:eastAsiaTheme="minorHAnsi" w:hAnsi="Times New Roman" w:cs="Times New Roman"/>
          <w:sz w:val="24"/>
          <w:lang w:val="bg-BG" w:eastAsia="en-US"/>
        </w:rPr>
        <w:t>на частта от поръчката, за която е необходим този капацитет.</w:t>
      </w:r>
    </w:p>
    <w:p w:rsidR="00E35F6B" w:rsidRDefault="006856AD" w:rsidP="00EC5CB3">
      <w:pPr>
        <w:suppressAutoHyphens w:val="0"/>
        <w:autoSpaceDE w:val="0"/>
        <w:autoSpaceDN w:val="0"/>
        <w:adjustRightInd w:val="0"/>
        <w:spacing w:before="120"/>
        <w:ind w:firstLine="567"/>
        <w:jc w:val="both"/>
        <w:rPr>
          <w:rFonts w:ascii="Times New Roman" w:eastAsiaTheme="minorHAnsi" w:hAnsi="Times New Roman" w:cs="Times New Roman"/>
          <w:sz w:val="24"/>
          <w:lang w:val="bg-BG" w:eastAsia="en-US"/>
        </w:rPr>
      </w:pPr>
      <w:r w:rsidRPr="006856AD">
        <w:rPr>
          <w:rFonts w:ascii="Times New Roman" w:eastAsiaTheme="minorHAnsi" w:hAnsi="Times New Roman" w:cs="Times New Roman"/>
          <w:b/>
          <w:sz w:val="24"/>
          <w:lang w:val="bg-BG" w:eastAsia="en-US"/>
        </w:rPr>
        <w:t>Важно</w:t>
      </w:r>
      <w:r w:rsidR="00E35F6B" w:rsidRPr="00E35F6B">
        <w:rPr>
          <w:rFonts w:ascii="Times New Roman" w:eastAsiaTheme="minorHAnsi" w:hAnsi="Times New Roman" w:cs="Times New Roman"/>
          <w:sz w:val="24"/>
          <w:lang w:val="bg-BG" w:eastAsia="en-US"/>
        </w:rPr>
        <w:t>!!! Възложителят, на основание чл. 64, ал. 2 от</w:t>
      </w:r>
      <w:r>
        <w:rPr>
          <w:rFonts w:ascii="Times New Roman" w:eastAsiaTheme="minorHAnsi" w:hAnsi="Times New Roman" w:cs="Times New Roman"/>
          <w:sz w:val="24"/>
          <w:lang w:val="bg-BG" w:eastAsia="en-US"/>
        </w:rPr>
        <w:t xml:space="preserve"> ЗОП няма да приема представено </w:t>
      </w:r>
      <w:r w:rsidR="00E35F6B" w:rsidRPr="00E35F6B">
        <w:rPr>
          <w:rFonts w:ascii="Times New Roman" w:eastAsiaTheme="minorHAnsi" w:hAnsi="Times New Roman" w:cs="Times New Roman"/>
          <w:sz w:val="24"/>
          <w:lang w:val="bg-BG" w:eastAsia="en-US"/>
        </w:rPr>
        <w:t>доказателство за технически и професионални способност</w:t>
      </w:r>
      <w:r>
        <w:rPr>
          <w:rFonts w:ascii="Times New Roman" w:eastAsiaTheme="minorHAnsi" w:hAnsi="Times New Roman" w:cs="Times New Roman"/>
          <w:sz w:val="24"/>
          <w:lang w:val="bg-BG" w:eastAsia="en-US"/>
        </w:rPr>
        <w:t>и, когато то произтича от лице,</w:t>
      </w:r>
      <w:r w:rsidR="00E35F6B" w:rsidRPr="00E35F6B">
        <w:rPr>
          <w:rFonts w:ascii="Times New Roman" w:eastAsiaTheme="minorHAnsi" w:hAnsi="Times New Roman" w:cs="Times New Roman"/>
          <w:sz w:val="24"/>
          <w:lang w:val="bg-BG" w:eastAsia="en-US"/>
        </w:rPr>
        <w:t>което има интерес, който може да води до облага по</w:t>
      </w:r>
      <w:r>
        <w:rPr>
          <w:rFonts w:ascii="Times New Roman" w:eastAsiaTheme="minorHAnsi" w:hAnsi="Times New Roman" w:cs="Times New Roman"/>
          <w:sz w:val="24"/>
          <w:lang w:val="bg-BG" w:eastAsia="en-US"/>
        </w:rPr>
        <w:t xml:space="preserve"> смисъла на чл. 54 от Закона за </w:t>
      </w:r>
      <w:r w:rsidR="00E35F6B" w:rsidRPr="00E35F6B">
        <w:rPr>
          <w:rFonts w:ascii="Times New Roman" w:eastAsiaTheme="minorHAnsi" w:hAnsi="Times New Roman" w:cs="Times New Roman"/>
          <w:sz w:val="24"/>
          <w:lang w:val="bg-BG" w:eastAsia="en-US"/>
        </w:rPr>
        <w:t>противодействие на корупцията и за отнемане на незаконно придобитото имущество.</w:t>
      </w:r>
    </w:p>
    <w:p w:rsidR="0037426D" w:rsidRDefault="0037426D" w:rsidP="00EC5CB3">
      <w:pPr>
        <w:suppressAutoHyphens w:val="0"/>
        <w:autoSpaceDE w:val="0"/>
        <w:autoSpaceDN w:val="0"/>
        <w:adjustRightInd w:val="0"/>
        <w:spacing w:before="120"/>
        <w:ind w:firstLine="567"/>
        <w:jc w:val="both"/>
        <w:rPr>
          <w:rFonts w:ascii="Times New Roman" w:eastAsiaTheme="minorHAnsi" w:hAnsi="Times New Roman" w:cs="Times New Roman"/>
          <w:sz w:val="24"/>
          <w:lang w:val="bg-BG" w:eastAsia="en-US"/>
        </w:rPr>
      </w:pPr>
    </w:p>
    <w:p w:rsidR="0037426D" w:rsidRPr="003F05DB" w:rsidRDefault="0037426D" w:rsidP="0037426D">
      <w:pPr>
        <w:shd w:val="clear" w:color="auto" w:fill="B4C6E7"/>
        <w:tabs>
          <w:tab w:val="left" w:pos="567"/>
        </w:tabs>
        <w:jc w:val="both"/>
        <w:rPr>
          <w:rFonts w:eastAsia="MS ??"/>
          <w:b/>
          <w:caps/>
          <w:color w:val="000000"/>
          <w:sz w:val="24"/>
          <w:lang w:eastAsia="en-US"/>
        </w:rPr>
      </w:pPr>
      <w:r w:rsidRPr="0094391E">
        <w:rPr>
          <w:rFonts w:ascii="Times New Roman" w:eastAsia="MS ??" w:hAnsi="Times New Roman"/>
          <w:b/>
          <w:caps/>
          <w:color w:val="000000"/>
          <w:sz w:val="24"/>
          <w:lang w:eastAsia="en-US"/>
        </w:rPr>
        <w:tab/>
        <w:t xml:space="preserve">VІІ. </w:t>
      </w:r>
      <w:r w:rsidRPr="0094391E">
        <w:rPr>
          <w:rFonts w:ascii="Times New Roman Bold" w:eastAsia="MS ??" w:hAnsi="Times New Roman Bold"/>
          <w:b/>
          <w:caps/>
          <w:color w:val="000000"/>
          <w:sz w:val="24"/>
          <w:lang w:eastAsia="en-US"/>
        </w:rPr>
        <w:t>критерий за въ</w:t>
      </w:r>
      <w:r w:rsidRPr="0094391E">
        <w:rPr>
          <w:rFonts w:ascii="Times New Roman" w:eastAsia="MS ??" w:hAnsi="Times New Roman"/>
          <w:b/>
          <w:caps/>
          <w:color w:val="000000"/>
          <w:sz w:val="24"/>
          <w:lang w:eastAsia="en-US"/>
        </w:rPr>
        <w:t>з</w:t>
      </w:r>
      <w:r w:rsidRPr="0094391E">
        <w:rPr>
          <w:rFonts w:ascii="Times New Roman Bold" w:eastAsia="MS ??" w:hAnsi="Times New Roman Bold"/>
          <w:b/>
          <w:caps/>
          <w:color w:val="000000"/>
          <w:sz w:val="24"/>
          <w:lang w:eastAsia="en-US"/>
        </w:rPr>
        <w:t>лгане</w:t>
      </w:r>
    </w:p>
    <w:p w:rsidR="0037426D" w:rsidRDefault="0037426D" w:rsidP="00EC5CB3">
      <w:pPr>
        <w:suppressAutoHyphens w:val="0"/>
        <w:autoSpaceDE w:val="0"/>
        <w:autoSpaceDN w:val="0"/>
        <w:adjustRightInd w:val="0"/>
        <w:spacing w:before="120"/>
        <w:ind w:firstLine="567"/>
        <w:jc w:val="both"/>
        <w:rPr>
          <w:rFonts w:ascii="Times New Roman" w:eastAsiaTheme="minorHAnsi" w:hAnsi="Times New Roman" w:cs="Times New Roman"/>
          <w:sz w:val="24"/>
          <w:lang w:val="bg-BG" w:eastAsia="en-US"/>
        </w:rPr>
      </w:pPr>
    </w:p>
    <w:p w:rsidR="0037426D" w:rsidRDefault="0037426D" w:rsidP="0037426D">
      <w:pPr>
        <w:ind w:firstLine="567"/>
        <w:jc w:val="both"/>
        <w:rPr>
          <w:rFonts w:ascii="Times New Roman" w:hAnsi="Times New Roman" w:cs="Times New Roman"/>
          <w:b/>
          <w:bCs/>
          <w:sz w:val="24"/>
          <w:lang w:val="ru-RU"/>
        </w:rPr>
      </w:pPr>
      <w:r>
        <w:rPr>
          <w:rFonts w:ascii="Times New Roman" w:hAnsi="Times New Roman" w:cs="Times New Roman"/>
          <w:sz w:val="24"/>
          <w:lang w:val="ru-RU"/>
        </w:rPr>
        <w:t xml:space="preserve">Възложителят ще възложи настоящата обществена поръчка чрез определяне на икономически най-изгодната оферта </w:t>
      </w:r>
      <w:r w:rsidRPr="00993F1F">
        <w:rPr>
          <w:rFonts w:ascii="Times New Roman" w:hAnsi="Times New Roman" w:cs="Times New Roman"/>
          <w:b/>
          <w:sz w:val="24"/>
          <w:lang w:val="ru-RU"/>
        </w:rPr>
        <w:t>при критерий за възлагане</w:t>
      </w:r>
      <w:r w:rsidRPr="004B7AC0">
        <w:rPr>
          <w:rFonts w:ascii="Times New Roman" w:hAnsi="Times New Roman" w:cs="Times New Roman"/>
          <w:sz w:val="24"/>
          <w:lang w:val="ru-RU"/>
        </w:rPr>
        <w:t xml:space="preserve"> на поръчката</w:t>
      </w:r>
      <w:r>
        <w:rPr>
          <w:rFonts w:ascii="Times New Roman" w:hAnsi="Times New Roman" w:cs="Times New Roman"/>
          <w:sz w:val="24"/>
          <w:lang w:val="ru-RU"/>
        </w:rPr>
        <w:t xml:space="preserve"> </w:t>
      </w:r>
      <w:r>
        <w:rPr>
          <w:rFonts w:ascii="Times New Roman" w:hAnsi="Times New Roman" w:cs="Times New Roman"/>
          <w:b/>
          <w:bCs/>
          <w:sz w:val="24"/>
          <w:lang w:val="ru-RU"/>
        </w:rPr>
        <w:t>оптимално съотношение качество/цена.</w:t>
      </w:r>
    </w:p>
    <w:p w:rsidR="0037426D" w:rsidRDefault="0037426D" w:rsidP="0037426D">
      <w:pPr>
        <w:ind w:firstLine="567"/>
        <w:jc w:val="both"/>
        <w:rPr>
          <w:rFonts w:ascii="Times New Roman" w:hAnsi="Times New Roman" w:cs="Times New Roman"/>
          <w:b/>
          <w:bCs/>
          <w:sz w:val="24"/>
          <w:lang w:val="ru-RU"/>
        </w:rPr>
      </w:pPr>
    </w:p>
    <w:p w:rsidR="0037426D" w:rsidRPr="00622AD1" w:rsidRDefault="0037426D" w:rsidP="0037426D">
      <w:pPr>
        <w:ind w:firstLine="567"/>
        <w:jc w:val="both"/>
        <w:rPr>
          <w:rFonts w:ascii="Times New Roman" w:hAnsi="Times New Roman"/>
          <w:sz w:val="24"/>
          <w:lang w:val="bg-BG"/>
        </w:rPr>
      </w:pPr>
      <w:r w:rsidRPr="00622AD1">
        <w:rPr>
          <w:rFonts w:ascii="Times New Roman" w:hAnsi="Times New Roman"/>
          <w:sz w:val="24"/>
          <w:lang w:val="bg-BG"/>
        </w:rPr>
        <w:t>При подготвяне на офертите си участниците следва да имат предвид, че за да се извърши оценката е необходимо да посочат конкретни стойности или съответно цени по всеки един от показателите, включени в оценката.</w:t>
      </w:r>
    </w:p>
    <w:p w:rsidR="0037426D" w:rsidRPr="00622AD1" w:rsidRDefault="0037426D" w:rsidP="0037426D">
      <w:pPr>
        <w:ind w:firstLine="567"/>
        <w:jc w:val="both"/>
        <w:rPr>
          <w:rFonts w:ascii="Times New Roman" w:hAnsi="Times New Roman"/>
          <w:sz w:val="24"/>
          <w:lang w:val="bg-BG"/>
        </w:rPr>
      </w:pPr>
      <w:r w:rsidRPr="00622AD1">
        <w:rPr>
          <w:rFonts w:ascii="Times New Roman" w:hAnsi="Times New Roman"/>
          <w:sz w:val="24"/>
          <w:lang w:val="bg-BG"/>
        </w:rPr>
        <w:t>Класирането на участниците се извършва в низходящ ред.</w:t>
      </w:r>
    </w:p>
    <w:p w:rsidR="0037426D" w:rsidRPr="00622AD1" w:rsidRDefault="0037426D" w:rsidP="0037426D">
      <w:pPr>
        <w:ind w:firstLine="567"/>
        <w:jc w:val="both"/>
        <w:rPr>
          <w:rFonts w:ascii="Times New Roman" w:hAnsi="Times New Roman"/>
          <w:sz w:val="24"/>
          <w:lang w:val="bg-BG"/>
        </w:rPr>
      </w:pPr>
      <w:r w:rsidRPr="00D61F6A">
        <w:rPr>
          <w:rFonts w:ascii="Times New Roman" w:hAnsi="Times New Roman"/>
          <w:sz w:val="24"/>
          <w:lang w:val="bg-BG"/>
        </w:rPr>
        <w:t>Участникът получил най-голям брой точки по крайната комплексна оценка се класира на първо място.</w:t>
      </w:r>
    </w:p>
    <w:p w:rsidR="0037426D" w:rsidRPr="00622AD1" w:rsidRDefault="0037426D" w:rsidP="0037426D">
      <w:pPr>
        <w:ind w:firstLine="567"/>
        <w:jc w:val="both"/>
        <w:rPr>
          <w:rFonts w:ascii="Times New Roman" w:hAnsi="Times New Roman"/>
          <w:sz w:val="24"/>
          <w:lang w:val="bg-BG"/>
        </w:rPr>
      </w:pPr>
      <w:r w:rsidRPr="00622AD1">
        <w:rPr>
          <w:rFonts w:ascii="Times New Roman" w:hAnsi="Times New Roman"/>
          <w:sz w:val="24"/>
          <w:lang w:val="bg-BG"/>
        </w:rPr>
        <w:t>За изпълнител на обществената поръчка се определя участникът, класирал се на първо място.</w:t>
      </w:r>
    </w:p>
    <w:p w:rsidR="0037426D" w:rsidRPr="00622AD1" w:rsidRDefault="0037426D" w:rsidP="0037426D">
      <w:pPr>
        <w:ind w:firstLine="567"/>
        <w:jc w:val="both"/>
        <w:rPr>
          <w:rFonts w:ascii="Times New Roman" w:hAnsi="Times New Roman"/>
          <w:b/>
          <w:bCs/>
          <w:sz w:val="24"/>
          <w:lang w:val="bg-BG"/>
        </w:rPr>
      </w:pPr>
      <w:r w:rsidRPr="00622AD1">
        <w:rPr>
          <w:rFonts w:ascii="Times New Roman" w:hAnsi="Times New Roman"/>
          <w:sz w:val="24"/>
          <w:lang w:val="bg-BG"/>
        </w:rPr>
        <w:t>Крайната комплексна оценка (КО) на съответния участник се изчислява по следната формула:</w:t>
      </w:r>
    </w:p>
    <w:p w:rsidR="0037426D" w:rsidRPr="00622AD1" w:rsidRDefault="0037426D" w:rsidP="0037426D">
      <w:pPr>
        <w:jc w:val="both"/>
        <w:rPr>
          <w:rFonts w:ascii="Times New Roman" w:hAnsi="Times New Roman"/>
          <w:b/>
          <w:bCs/>
          <w:sz w:val="24"/>
          <w:lang w:val="bg-BG"/>
        </w:rPr>
      </w:pPr>
      <w:r w:rsidRPr="00622AD1">
        <w:rPr>
          <w:rFonts w:ascii="Times New Roman" w:hAnsi="Times New Roman"/>
          <w:b/>
          <w:bCs/>
          <w:sz w:val="24"/>
          <w:lang w:val="bg-BG"/>
        </w:rPr>
        <w:t>КО = А + В + С + D,</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където:</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А – оценка по показател А;</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В – оценка по показател В;</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С – оценката по показател С;</w:t>
      </w:r>
    </w:p>
    <w:p w:rsidR="0037426D" w:rsidRPr="00622AD1" w:rsidRDefault="0037426D" w:rsidP="0037426D">
      <w:pPr>
        <w:jc w:val="both"/>
        <w:rPr>
          <w:rFonts w:ascii="Times New Roman" w:hAnsi="Times New Roman"/>
          <w:bCs/>
          <w:sz w:val="24"/>
          <w:lang w:val="bg-BG"/>
        </w:rPr>
      </w:pPr>
      <w:r w:rsidRPr="00622AD1">
        <w:rPr>
          <w:rFonts w:ascii="Times New Roman" w:hAnsi="Times New Roman"/>
          <w:bCs/>
          <w:sz w:val="24"/>
          <w:lang w:val="bg-BG"/>
        </w:rPr>
        <w:t>D – оценката по показател D.</w:t>
      </w:r>
    </w:p>
    <w:p w:rsidR="0037426D" w:rsidRPr="00622AD1" w:rsidRDefault="0037426D" w:rsidP="0037426D">
      <w:pPr>
        <w:jc w:val="both"/>
        <w:rPr>
          <w:rFonts w:ascii="Times New Roman" w:hAnsi="Times New Roman"/>
          <w:b/>
          <w:bCs/>
          <w:sz w:val="24"/>
          <w:u w:val="single"/>
          <w:lang w:val="bg-BG"/>
        </w:rPr>
      </w:pPr>
    </w:p>
    <w:p w:rsidR="00707751" w:rsidRDefault="0037426D" w:rsidP="0037426D">
      <w:pPr>
        <w:jc w:val="both"/>
        <w:rPr>
          <w:rFonts w:ascii="Times New Roman" w:hAnsi="Times New Roman"/>
          <w:sz w:val="24"/>
          <w:lang w:val="bg-BG"/>
        </w:rPr>
      </w:pPr>
      <w:r w:rsidRPr="00622AD1">
        <w:rPr>
          <w:rFonts w:ascii="Times New Roman" w:hAnsi="Times New Roman"/>
          <w:b/>
          <w:bCs/>
          <w:sz w:val="24"/>
          <w:u w:val="single"/>
          <w:lang w:val="bg-BG"/>
        </w:rPr>
        <w:t>Показател А</w:t>
      </w:r>
      <w:r w:rsidRPr="00622AD1">
        <w:rPr>
          <w:rFonts w:ascii="Times New Roman" w:hAnsi="Times New Roman"/>
          <w:b/>
          <w:bCs/>
          <w:sz w:val="24"/>
          <w:lang w:val="bg-BG"/>
        </w:rPr>
        <w:t xml:space="preserve"> - Такса обслужване при направена самолетна резервация за едно лице (такса за осигуряване на самолетен билет).</w:t>
      </w:r>
      <w:r w:rsidRPr="00622AD1">
        <w:rPr>
          <w:rFonts w:ascii="Times New Roman" w:hAnsi="Times New Roman"/>
          <w:sz w:val="24"/>
          <w:lang w:val="bg-BG"/>
        </w:rPr>
        <w:t xml:space="preserve"> </w:t>
      </w:r>
    </w:p>
    <w:p w:rsidR="0037426D" w:rsidRPr="00622AD1" w:rsidRDefault="0037426D" w:rsidP="0037426D">
      <w:pPr>
        <w:jc w:val="both"/>
        <w:rPr>
          <w:rFonts w:ascii="Times New Roman" w:hAnsi="Times New Roman"/>
          <w:sz w:val="24"/>
          <w:lang w:val="bg-BG"/>
        </w:rPr>
      </w:pPr>
      <w:r w:rsidRPr="00622AD1">
        <w:rPr>
          <w:rFonts w:ascii="Times New Roman" w:hAnsi="Times New Roman"/>
          <w:i/>
          <w:iCs/>
          <w:sz w:val="24"/>
          <w:lang w:val="bg-BG"/>
        </w:rPr>
        <w:t>Максимален брой точки по този показател – 40.</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Таксата за обслужване при направена резервация се оферира за едно лице и е в лева с точност до стотинка</w:t>
      </w:r>
      <w:r>
        <w:rPr>
          <w:rFonts w:ascii="Times New Roman" w:hAnsi="Times New Roman"/>
          <w:sz w:val="24"/>
          <w:lang w:val="bg-BG"/>
        </w:rPr>
        <w:t xml:space="preserve"> </w:t>
      </w:r>
      <w:r w:rsidRPr="00785B19">
        <w:rPr>
          <w:rFonts w:ascii="Times New Roman" w:hAnsi="Times New Roman"/>
          <w:sz w:val="24"/>
          <w:lang w:val="bg-BG"/>
        </w:rPr>
        <w:t>(втори</w:t>
      </w:r>
      <w:r>
        <w:rPr>
          <w:rFonts w:ascii="Times New Roman" w:hAnsi="Times New Roman"/>
          <w:sz w:val="24"/>
          <w:lang w:val="bg-BG"/>
        </w:rPr>
        <w:t xml:space="preserve"> знак след десетичната запетая)</w:t>
      </w:r>
      <w:r w:rsidRPr="00622AD1">
        <w:rPr>
          <w:rFonts w:ascii="Times New Roman" w:hAnsi="Times New Roman"/>
          <w:sz w:val="24"/>
          <w:lang w:val="bg-BG"/>
        </w:rPr>
        <w:t>.</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Оценката по показател А се изчислява по следната формула:</w:t>
      </w:r>
    </w:p>
    <w:p w:rsidR="0037426D" w:rsidRPr="00622AD1" w:rsidRDefault="0037426D" w:rsidP="0037426D">
      <w:pPr>
        <w:jc w:val="both"/>
        <w:rPr>
          <w:rFonts w:ascii="Times New Roman" w:hAnsi="Times New Roman"/>
          <w:sz w:val="24"/>
          <w:lang w:val="bg-BG"/>
        </w:rPr>
      </w:pP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 xml:space="preserve">        Най-ниската такса за обслужване, предложена от участник в процедурата</w:t>
      </w:r>
    </w:p>
    <w:p w:rsidR="0037426D" w:rsidRPr="00622AD1" w:rsidRDefault="0037426D" w:rsidP="0037426D">
      <w:pPr>
        <w:jc w:val="both"/>
        <w:rPr>
          <w:rFonts w:ascii="Times New Roman" w:hAnsi="Times New Roman"/>
          <w:sz w:val="24"/>
          <w:lang w:val="bg-BG"/>
        </w:rPr>
      </w:pPr>
      <w:r w:rsidRPr="00622AD1">
        <w:rPr>
          <w:rFonts w:ascii="Times New Roman" w:hAnsi="Times New Roman"/>
          <w:b/>
          <w:bCs/>
          <w:sz w:val="24"/>
          <w:lang w:val="bg-BG"/>
        </w:rPr>
        <w:t>А</w:t>
      </w:r>
      <w:r w:rsidRPr="00622AD1">
        <w:rPr>
          <w:rFonts w:ascii="Times New Roman" w:hAnsi="Times New Roman"/>
          <w:sz w:val="24"/>
          <w:lang w:val="bg-BG"/>
        </w:rPr>
        <w:t xml:space="preserve"> =  -------------------------------------------------------------------------------------------------    x </w:t>
      </w:r>
      <w:r w:rsidRPr="00622AD1">
        <w:rPr>
          <w:rFonts w:ascii="Times New Roman" w:hAnsi="Times New Roman"/>
          <w:b/>
          <w:bCs/>
          <w:sz w:val="24"/>
          <w:lang w:val="bg-BG"/>
        </w:rPr>
        <w:t>40</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 xml:space="preserve">      Таксата за обслужване, предложена от участника, чието предложение се разглежда</w:t>
      </w:r>
    </w:p>
    <w:p w:rsidR="0037426D" w:rsidRPr="00622AD1" w:rsidRDefault="0037426D" w:rsidP="0037426D">
      <w:pPr>
        <w:jc w:val="both"/>
        <w:rPr>
          <w:rFonts w:ascii="Times New Roman" w:hAnsi="Times New Roman"/>
          <w:sz w:val="24"/>
          <w:lang w:val="bg-BG"/>
        </w:rPr>
      </w:pPr>
    </w:p>
    <w:p w:rsidR="0037426D" w:rsidRPr="00622AD1" w:rsidRDefault="0037426D" w:rsidP="0037426D">
      <w:pPr>
        <w:jc w:val="both"/>
        <w:rPr>
          <w:rFonts w:ascii="Times New Roman" w:hAnsi="Times New Roman"/>
          <w:sz w:val="24"/>
          <w:u w:val="single"/>
          <w:lang w:val="bg-BG"/>
        </w:rPr>
      </w:pPr>
      <w:r w:rsidRPr="00622AD1">
        <w:rPr>
          <w:rFonts w:ascii="Times New Roman" w:hAnsi="Times New Roman"/>
          <w:sz w:val="24"/>
          <w:u w:val="single"/>
          <w:lang w:val="bg-BG"/>
        </w:rPr>
        <w:t>!!! Не се допускат предложения с нулеви стойности или в отрицателни числа. Предложенията се оферират с точност до втория знак след десетичната запетая. Участник, предложил като стойност 0</w:t>
      </w:r>
      <w:r>
        <w:rPr>
          <w:rFonts w:ascii="Times New Roman" w:hAnsi="Times New Roman"/>
          <w:sz w:val="24"/>
          <w:u w:val="single"/>
          <w:lang w:val="bg-BG"/>
        </w:rPr>
        <w:t xml:space="preserve"> или отрицателно число</w:t>
      </w:r>
      <w:r w:rsidRPr="00622AD1">
        <w:rPr>
          <w:rFonts w:ascii="Times New Roman" w:hAnsi="Times New Roman"/>
          <w:sz w:val="24"/>
          <w:u w:val="single"/>
          <w:lang w:val="bg-BG"/>
        </w:rPr>
        <w:t xml:space="preserve"> по този показател за оценка, се отстранява от участие в процедурата. Предложените такси трябва да са крайни с включени всички разходи, данъци, такси и други.</w:t>
      </w:r>
    </w:p>
    <w:p w:rsidR="0037426D" w:rsidRPr="00622AD1" w:rsidRDefault="0037426D" w:rsidP="0037426D">
      <w:pPr>
        <w:jc w:val="both"/>
        <w:rPr>
          <w:rFonts w:ascii="Times New Roman" w:hAnsi="Times New Roman"/>
          <w:sz w:val="24"/>
          <w:lang w:val="bg-BG"/>
        </w:rPr>
      </w:pPr>
    </w:p>
    <w:p w:rsidR="00083891" w:rsidRDefault="0037426D" w:rsidP="0037426D">
      <w:pPr>
        <w:jc w:val="both"/>
        <w:rPr>
          <w:rFonts w:ascii="Times New Roman" w:hAnsi="Times New Roman"/>
          <w:sz w:val="24"/>
          <w:lang w:val="bg-BG"/>
        </w:rPr>
      </w:pPr>
      <w:r w:rsidRPr="00622AD1">
        <w:rPr>
          <w:rFonts w:ascii="Times New Roman" w:hAnsi="Times New Roman"/>
          <w:b/>
          <w:bCs/>
          <w:sz w:val="24"/>
          <w:u w:val="single"/>
          <w:lang w:val="bg-BG"/>
        </w:rPr>
        <w:t>Показател В</w:t>
      </w:r>
      <w:r w:rsidRPr="00622AD1">
        <w:rPr>
          <w:rFonts w:ascii="Times New Roman" w:hAnsi="Times New Roman"/>
          <w:b/>
          <w:bCs/>
          <w:sz w:val="24"/>
          <w:lang w:val="bg-BG"/>
        </w:rPr>
        <w:t xml:space="preserve"> – Освобождаване (в процент) от дължимите по тарифни условия глоби и доплащания при смяна на датите на пътуването и/или имената на пътника.</w:t>
      </w:r>
      <w:r w:rsidRPr="00622AD1">
        <w:rPr>
          <w:rFonts w:ascii="Times New Roman" w:hAnsi="Times New Roman"/>
          <w:sz w:val="24"/>
          <w:lang w:val="bg-BG"/>
        </w:rPr>
        <w:t xml:space="preserve"> </w:t>
      </w:r>
    </w:p>
    <w:p w:rsidR="0037426D" w:rsidRPr="00622AD1" w:rsidRDefault="00083891" w:rsidP="0037426D">
      <w:pPr>
        <w:jc w:val="both"/>
        <w:rPr>
          <w:rFonts w:ascii="Times New Roman" w:hAnsi="Times New Roman"/>
          <w:i/>
          <w:iCs/>
          <w:sz w:val="24"/>
          <w:lang w:val="bg-BG"/>
        </w:rPr>
      </w:pPr>
      <w:r>
        <w:rPr>
          <w:rFonts w:ascii="Times New Roman" w:hAnsi="Times New Roman"/>
          <w:sz w:val="24"/>
          <w:lang w:val="bg-BG"/>
        </w:rPr>
        <w:tab/>
      </w:r>
      <w:r w:rsidR="0037426D" w:rsidRPr="00622AD1">
        <w:rPr>
          <w:rFonts w:ascii="Times New Roman" w:hAnsi="Times New Roman"/>
          <w:i/>
          <w:iCs/>
          <w:sz w:val="24"/>
          <w:lang w:val="bg-BG"/>
        </w:rPr>
        <w:t>Максимален брой точки по този показател – 20.</w:t>
      </w:r>
    </w:p>
    <w:p w:rsidR="0037426D" w:rsidRPr="00622AD1" w:rsidRDefault="0037426D" w:rsidP="0037426D">
      <w:pPr>
        <w:jc w:val="both"/>
        <w:rPr>
          <w:rFonts w:ascii="Times New Roman" w:hAnsi="Times New Roman"/>
          <w:b/>
          <w:bCs/>
          <w:sz w:val="24"/>
          <w:lang w:val="bg-BG"/>
        </w:rPr>
      </w:pPr>
    </w:p>
    <w:p w:rsidR="0037426D" w:rsidRPr="00622AD1" w:rsidRDefault="0037426D" w:rsidP="0037426D">
      <w:pPr>
        <w:ind w:left="426"/>
        <w:jc w:val="both"/>
        <w:rPr>
          <w:rFonts w:ascii="Times New Roman" w:hAnsi="Times New Roman"/>
          <w:b/>
          <w:bCs/>
          <w:sz w:val="24"/>
          <w:lang w:val="bg-BG"/>
        </w:rPr>
      </w:pPr>
      <w:r w:rsidRPr="00622AD1">
        <w:rPr>
          <w:rFonts w:ascii="Times New Roman" w:hAnsi="Times New Roman"/>
          <w:sz w:val="24"/>
          <w:lang w:val="bg-BG"/>
        </w:rPr>
        <w:t>Процент освобождаване от дължимите по тарифни условия глоби и доплащания при смяна на датите на пътуването и/или имената на пътника, предложен от участника, чието предложение се разглежда</w:t>
      </w:r>
    </w:p>
    <w:p w:rsidR="0037426D" w:rsidRPr="00622AD1" w:rsidRDefault="0037426D" w:rsidP="0037426D">
      <w:pPr>
        <w:jc w:val="both"/>
        <w:rPr>
          <w:rFonts w:ascii="Times New Roman" w:hAnsi="Times New Roman"/>
          <w:sz w:val="24"/>
          <w:lang w:val="bg-BG"/>
        </w:rPr>
      </w:pPr>
      <w:r w:rsidRPr="00622AD1">
        <w:rPr>
          <w:rFonts w:ascii="Times New Roman" w:hAnsi="Times New Roman"/>
          <w:b/>
          <w:bCs/>
          <w:sz w:val="24"/>
          <w:lang w:val="bg-BG"/>
        </w:rPr>
        <w:t>В</w:t>
      </w:r>
      <w:r>
        <w:rPr>
          <w:rFonts w:ascii="Times New Roman" w:hAnsi="Times New Roman"/>
          <w:sz w:val="24"/>
          <w:lang w:val="bg-BG"/>
        </w:rPr>
        <w:t xml:space="preserve"> = </w:t>
      </w:r>
      <w:r w:rsidRPr="00622AD1">
        <w:rPr>
          <w:rFonts w:ascii="Times New Roman" w:hAnsi="Times New Roman"/>
          <w:sz w:val="24"/>
          <w:lang w:val="bg-BG"/>
        </w:rPr>
        <w:t xml:space="preserve">------------------------------------------------------------------------------------------------------ x </w:t>
      </w:r>
      <w:r w:rsidRPr="00622AD1">
        <w:rPr>
          <w:rFonts w:ascii="Times New Roman" w:hAnsi="Times New Roman"/>
          <w:b/>
          <w:bCs/>
          <w:sz w:val="24"/>
          <w:lang w:val="bg-BG"/>
        </w:rPr>
        <w:t>20</w:t>
      </w:r>
    </w:p>
    <w:p w:rsidR="0037426D" w:rsidRPr="00622AD1" w:rsidRDefault="0037426D" w:rsidP="0037426D">
      <w:pPr>
        <w:ind w:left="426"/>
        <w:jc w:val="both"/>
        <w:rPr>
          <w:rFonts w:ascii="Times New Roman" w:hAnsi="Times New Roman"/>
          <w:sz w:val="24"/>
          <w:lang w:val="bg-BG"/>
        </w:rPr>
      </w:pPr>
      <w:r w:rsidRPr="00622AD1">
        <w:rPr>
          <w:rFonts w:ascii="Times New Roman" w:hAnsi="Times New Roman"/>
          <w:sz w:val="24"/>
          <w:lang w:val="bg-BG"/>
        </w:rPr>
        <w:t>Най-високият процент освобождаване от дължимите по тарифни условия глоби и доплащания при смяна на датите на пътуването и/или имената на пътника,         предложен от участник в процедурата</w:t>
      </w:r>
    </w:p>
    <w:p w:rsidR="0037426D" w:rsidRPr="00622AD1" w:rsidRDefault="0037426D" w:rsidP="0037426D">
      <w:pPr>
        <w:jc w:val="both"/>
        <w:rPr>
          <w:rFonts w:ascii="Times New Roman" w:hAnsi="Times New Roman"/>
          <w:b/>
          <w:bCs/>
          <w:sz w:val="24"/>
          <w:u w:val="single"/>
          <w:lang w:val="bg-BG"/>
        </w:rPr>
      </w:pP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В случай, че участник оферира 0 % като процент освобождаване от дължимите по тарифни условия глоби и доплащания при смяна на датите на пътуването и/или имената на пътника, той ще получи 0 точки.</w:t>
      </w:r>
      <w:r>
        <w:rPr>
          <w:rFonts w:ascii="Times New Roman" w:hAnsi="Times New Roman"/>
          <w:sz w:val="24"/>
          <w:lang w:val="bg-BG"/>
        </w:rPr>
        <w:t xml:space="preserve"> Ако участник оферира отрицателно число по този показател ще бъде отстранен от участие в процедурата.</w:t>
      </w:r>
    </w:p>
    <w:p w:rsidR="0037426D" w:rsidRPr="00622AD1" w:rsidRDefault="0037426D" w:rsidP="0037426D">
      <w:pPr>
        <w:jc w:val="both"/>
        <w:rPr>
          <w:rFonts w:ascii="Times New Roman" w:hAnsi="Times New Roman"/>
          <w:sz w:val="24"/>
          <w:lang w:val="bg-BG"/>
        </w:rPr>
      </w:pPr>
    </w:p>
    <w:p w:rsidR="00083891" w:rsidRDefault="0037426D" w:rsidP="0037426D">
      <w:pPr>
        <w:jc w:val="both"/>
        <w:rPr>
          <w:rFonts w:ascii="Times New Roman" w:hAnsi="Times New Roman"/>
          <w:sz w:val="24"/>
          <w:lang w:val="bg-BG"/>
        </w:rPr>
      </w:pPr>
      <w:r w:rsidRPr="00622AD1">
        <w:rPr>
          <w:rFonts w:ascii="Times New Roman" w:hAnsi="Times New Roman"/>
          <w:b/>
          <w:bCs/>
          <w:sz w:val="24"/>
          <w:u w:val="single"/>
          <w:lang w:val="bg-BG"/>
        </w:rPr>
        <w:t>Показател С</w:t>
      </w:r>
      <w:r w:rsidRPr="00622AD1">
        <w:rPr>
          <w:rFonts w:ascii="Times New Roman" w:hAnsi="Times New Roman"/>
          <w:b/>
          <w:bCs/>
          <w:sz w:val="24"/>
          <w:lang w:val="bg-BG"/>
        </w:rPr>
        <w:t xml:space="preserve"> – Освобождаване (в процент) от дължимите по тарифни условия глоби и доплащания при отказ от пътуване.</w:t>
      </w:r>
      <w:r w:rsidRPr="00622AD1">
        <w:rPr>
          <w:rFonts w:ascii="Times New Roman" w:hAnsi="Times New Roman"/>
          <w:sz w:val="24"/>
          <w:lang w:val="bg-BG"/>
        </w:rPr>
        <w:t xml:space="preserve"> </w:t>
      </w:r>
    </w:p>
    <w:p w:rsidR="00083891" w:rsidRDefault="00083891" w:rsidP="0037426D">
      <w:pPr>
        <w:jc w:val="both"/>
        <w:rPr>
          <w:rFonts w:ascii="Times New Roman" w:hAnsi="Times New Roman"/>
          <w:sz w:val="24"/>
          <w:lang w:val="bg-BG"/>
        </w:rPr>
      </w:pPr>
    </w:p>
    <w:p w:rsidR="0037426D" w:rsidRPr="00622AD1" w:rsidRDefault="00083891" w:rsidP="0037426D">
      <w:pPr>
        <w:jc w:val="both"/>
        <w:rPr>
          <w:rFonts w:ascii="Times New Roman" w:hAnsi="Times New Roman"/>
          <w:i/>
          <w:iCs/>
          <w:sz w:val="24"/>
          <w:lang w:val="bg-BG"/>
        </w:rPr>
      </w:pPr>
      <w:r>
        <w:rPr>
          <w:rFonts w:ascii="Times New Roman" w:hAnsi="Times New Roman"/>
          <w:sz w:val="24"/>
          <w:lang w:val="bg-BG"/>
        </w:rPr>
        <w:tab/>
      </w:r>
      <w:r w:rsidR="0037426D" w:rsidRPr="00622AD1">
        <w:rPr>
          <w:rFonts w:ascii="Times New Roman" w:hAnsi="Times New Roman"/>
          <w:i/>
          <w:iCs/>
          <w:sz w:val="24"/>
          <w:lang w:val="bg-BG"/>
        </w:rPr>
        <w:t>Максимален брой точки по този показател – 20.</w:t>
      </w:r>
    </w:p>
    <w:p w:rsidR="0037426D" w:rsidRPr="00622AD1" w:rsidRDefault="0037426D" w:rsidP="0037426D">
      <w:pPr>
        <w:jc w:val="both"/>
        <w:rPr>
          <w:rFonts w:ascii="Times New Roman" w:hAnsi="Times New Roman"/>
          <w:b/>
          <w:bCs/>
          <w:sz w:val="24"/>
          <w:lang w:val="bg-BG"/>
        </w:rPr>
      </w:pPr>
    </w:p>
    <w:p w:rsidR="0037426D" w:rsidRPr="00947C45" w:rsidRDefault="0037426D" w:rsidP="0037426D">
      <w:pPr>
        <w:jc w:val="both"/>
        <w:rPr>
          <w:rFonts w:ascii="Times New Roman" w:hAnsi="Times New Roman"/>
          <w:sz w:val="24"/>
          <w:lang w:val="bg-BG"/>
        </w:rPr>
      </w:pPr>
      <w:r w:rsidRPr="00622AD1">
        <w:rPr>
          <w:rFonts w:ascii="Times New Roman" w:hAnsi="Times New Roman"/>
          <w:sz w:val="24"/>
          <w:lang w:val="bg-BG"/>
        </w:rPr>
        <w:t xml:space="preserve">       Процент освобождаване от дължимите по тарифни условия глоби и доплащания при  отказ от пътуване, предложен от участника, чието предложение се разглежда</w:t>
      </w:r>
    </w:p>
    <w:p w:rsidR="0037426D" w:rsidRPr="00622AD1" w:rsidRDefault="0037426D" w:rsidP="0037426D">
      <w:pPr>
        <w:jc w:val="both"/>
        <w:rPr>
          <w:rFonts w:ascii="Times New Roman" w:hAnsi="Times New Roman"/>
          <w:sz w:val="24"/>
          <w:lang w:val="bg-BG"/>
        </w:rPr>
      </w:pPr>
      <w:r w:rsidRPr="00622AD1">
        <w:rPr>
          <w:rFonts w:ascii="Times New Roman" w:hAnsi="Times New Roman"/>
          <w:b/>
          <w:bCs/>
          <w:sz w:val="24"/>
          <w:lang w:val="bg-BG"/>
        </w:rPr>
        <w:t>С</w:t>
      </w:r>
      <w:r w:rsidRPr="00622AD1">
        <w:rPr>
          <w:rFonts w:ascii="Times New Roman" w:hAnsi="Times New Roman"/>
          <w:sz w:val="24"/>
          <w:lang w:val="bg-BG"/>
        </w:rPr>
        <w:t xml:space="preserve"> =  ------------------------------------------------------------------------------------------------------x </w:t>
      </w:r>
      <w:r w:rsidRPr="00622AD1">
        <w:rPr>
          <w:rFonts w:ascii="Times New Roman" w:hAnsi="Times New Roman"/>
          <w:b/>
          <w:bCs/>
          <w:sz w:val="24"/>
          <w:lang w:val="bg-BG"/>
        </w:rPr>
        <w:t>20</w:t>
      </w:r>
    </w:p>
    <w:p w:rsidR="0037426D" w:rsidRPr="00622AD1" w:rsidRDefault="0037426D" w:rsidP="0037426D">
      <w:pPr>
        <w:ind w:left="426"/>
        <w:jc w:val="both"/>
        <w:rPr>
          <w:rFonts w:ascii="Times New Roman" w:hAnsi="Times New Roman"/>
          <w:sz w:val="24"/>
          <w:lang w:val="bg-BG"/>
        </w:rPr>
      </w:pPr>
      <w:r w:rsidRPr="00622AD1">
        <w:rPr>
          <w:rFonts w:ascii="Times New Roman" w:hAnsi="Times New Roman"/>
          <w:sz w:val="24"/>
          <w:lang w:val="bg-BG"/>
        </w:rPr>
        <w:t>Най-високият процент освобождаване от дължимите по тарифни условия  глоби и доплащания при отказ от пътуване, предложен от участник в процедурата</w:t>
      </w:r>
    </w:p>
    <w:p w:rsidR="0037426D" w:rsidRPr="00622AD1" w:rsidRDefault="0037426D" w:rsidP="0037426D">
      <w:pPr>
        <w:jc w:val="both"/>
        <w:rPr>
          <w:rFonts w:ascii="Times New Roman" w:hAnsi="Times New Roman"/>
          <w:b/>
          <w:bCs/>
          <w:sz w:val="24"/>
          <w:u w:val="single"/>
          <w:lang w:val="bg-BG"/>
        </w:rPr>
      </w:pP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В случай че участник оферира 0 % като процент освобождаване от дължимите по тарифни условия глоби и доплащания при отказ от пътуване, той ще получи 0 точки.</w:t>
      </w:r>
      <w:r>
        <w:rPr>
          <w:rFonts w:ascii="Times New Roman" w:hAnsi="Times New Roman"/>
          <w:sz w:val="24"/>
          <w:lang w:val="bg-BG"/>
        </w:rPr>
        <w:t xml:space="preserve"> </w:t>
      </w:r>
      <w:r w:rsidRPr="00021BC4">
        <w:rPr>
          <w:rFonts w:ascii="Times New Roman" w:hAnsi="Times New Roman"/>
          <w:sz w:val="24"/>
          <w:lang w:val="bg-BG"/>
        </w:rPr>
        <w:t>Ако участник оферира отрицателно число по този показател ще бъде отстранен от участие в процедурата.</w:t>
      </w:r>
    </w:p>
    <w:p w:rsidR="0037426D" w:rsidRPr="00622AD1" w:rsidRDefault="0037426D" w:rsidP="0037426D">
      <w:pPr>
        <w:jc w:val="both"/>
        <w:rPr>
          <w:rFonts w:ascii="Times New Roman" w:hAnsi="Times New Roman"/>
          <w:b/>
          <w:bCs/>
          <w:sz w:val="24"/>
          <w:u w:val="single"/>
          <w:lang w:val="bg-BG"/>
        </w:rPr>
      </w:pPr>
    </w:p>
    <w:p w:rsidR="00083891" w:rsidRDefault="0037426D" w:rsidP="0037426D">
      <w:pPr>
        <w:jc w:val="both"/>
        <w:rPr>
          <w:rFonts w:ascii="Times New Roman" w:hAnsi="Times New Roman"/>
          <w:sz w:val="24"/>
          <w:lang w:val="bg-BG"/>
        </w:rPr>
      </w:pPr>
      <w:r w:rsidRPr="00622AD1">
        <w:rPr>
          <w:rFonts w:ascii="Times New Roman" w:hAnsi="Times New Roman"/>
          <w:b/>
          <w:bCs/>
          <w:sz w:val="24"/>
          <w:u w:val="single"/>
          <w:lang w:val="bg-BG"/>
        </w:rPr>
        <w:t>Показател D</w:t>
      </w:r>
      <w:r w:rsidRPr="00622AD1">
        <w:rPr>
          <w:rFonts w:ascii="Times New Roman" w:hAnsi="Times New Roman"/>
          <w:b/>
          <w:bCs/>
          <w:sz w:val="24"/>
          <w:lang w:val="bg-BG"/>
        </w:rPr>
        <w:t xml:space="preserve"> – </w:t>
      </w:r>
      <w:r w:rsidRPr="00FD19E8">
        <w:rPr>
          <w:rFonts w:ascii="Times New Roman" w:hAnsi="Times New Roman"/>
          <w:b/>
          <w:bCs/>
          <w:sz w:val="24"/>
          <w:lang w:val="bg-BG"/>
        </w:rPr>
        <w:t>Предоставяне на бонусен (безплатен) самолетен билет (икономична класа, за европейска дестинация) при достигане сумата от ....лв..</w:t>
      </w:r>
      <w:r w:rsidRPr="00FD19E8">
        <w:rPr>
          <w:rFonts w:ascii="Times New Roman" w:hAnsi="Times New Roman"/>
          <w:b/>
          <w:sz w:val="24"/>
          <w:lang w:val="bg-BG"/>
        </w:rPr>
        <w:t xml:space="preserve"> от стойността на закупените самолетни билети.</w:t>
      </w:r>
      <w:r w:rsidRPr="00622AD1">
        <w:rPr>
          <w:rFonts w:ascii="Times New Roman" w:hAnsi="Times New Roman"/>
          <w:sz w:val="24"/>
          <w:lang w:val="bg-BG"/>
        </w:rPr>
        <w:t xml:space="preserve"> </w:t>
      </w:r>
    </w:p>
    <w:p w:rsidR="00083891" w:rsidRDefault="00083891" w:rsidP="0037426D">
      <w:pPr>
        <w:jc w:val="both"/>
        <w:rPr>
          <w:rFonts w:ascii="Times New Roman" w:hAnsi="Times New Roman"/>
          <w:sz w:val="24"/>
          <w:lang w:val="bg-BG"/>
        </w:rPr>
      </w:pPr>
    </w:p>
    <w:p w:rsidR="0037426D" w:rsidRDefault="00083891" w:rsidP="0037426D">
      <w:pPr>
        <w:jc w:val="both"/>
        <w:rPr>
          <w:rFonts w:ascii="Times New Roman" w:hAnsi="Times New Roman"/>
          <w:i/>
          <w:iCs/>
          <w:sz w:val="24"/>
          <w:lang w:val="bg-BG"/>
        </w:rPr>
      </w:pPr>
      <w:r>
        <w:rPr>
          <w:rFonts w:ascii="Times New Roman" w:hAnsi="Times New Roman"/>
          <w:sz w:val="24"/>
          <w:lang w:val="bg-BG"/>
        </w:rPr>
        <w:tab/>
      </w:r>
      <w:r w:rsidR="0037426D" w:rsidRPr="00622AD1">
        <w:rPr>
          <w:rFonts w:ascii="Times New Roman" w:hAnsi="Times New Roman"/>
          <w:i/>
          <w:iCs/>
          <w:sz w:val="24"/>
          <w:lang w:val="bg-BG"/>
        </w:rPr>
        <w:t>Максимален брой точки по този показател – 20.</w:t>
      </w:r>
    </w:p>
    <w:p w:rsidR="00083891" w:rsidRPr="00622AD1" w:rsidRDefault="00083891" w:rsidP="0037426D">
      <w:pPr>
        <w:jc w:val="both"/>
        <w:rPr>
          <w:rFonts w:ascii="Times New Roman" w:hAnsi="Times New Roman"/>
          <w:i/>
          <w:iCs/>
          <w:sz w:val="24"/>
          <w:lang w:val="bg-BG"/>
        </w:rPr>
      </w:pPr>
    </w:p>
    <w:p w:rsidR="0037426D" w:rsidRPr="00622AD1" w:rsidRDefault="0037426D" w:rsidP="0037426D">
      <w:pPr>
        <w:jc w:val="both"/>
        <w:rPr>
          <w:rFonts w:ascii="Times New Roman" w:hAnsi="Times New Roman"/>
          <w:sz w:val="24"/>
          <w:lang w:val="bg-BG"/>
        </w:rPr>
      </w:pPr>
      <w:r w:rsidRPr="00622AD1">
        <w:rPr>
          <w:rFonts w:ascii="Times New Roman" w:hAnsi="Times New Roman"/>
          <w:b/>
          <w:bCs/>
          <w:sz w:val="24"/>
          <w:lang w:val="bg-BG"/>
        </w:rPr>
        <w:t xml:space="preserve">      </w:t>
      </w:r>
      <w:r w:rsidRPr="00622AD1">
        <w:rPr>
          <w:rFonts w:ascii="Times New Roman" w:hAnsi="Times New Roman"/>
          <w:sz w:val="24"/>
          <w:lang w:val="bg-BG"/>
        </w:rPr>
        <w:t xml:space="preserve"> Най-ниска сума, предложена от участник в процедурата                                                                            </w:t>
      </w:r>
      <w:r w:rsidRPr="00622AD1">
        <w:rPr>
          <w:rFonts w:ascii="Times New Roman" w:hAnsi="Times New Roman"/>
          <w:b/>
          <w:bCs/>
          <w:sz w:val="24"/>
          <w:lang w:val="bg-BG"/>
        </w:rPr>
        <w:t>D</w:t>
      </w:r>
      <w:r w:rsidRPr="00622AD1">
        <w:rPr>
          <w:rFonts w:ascii="Times New Roman" w:hAnsi="Times New Roman"/>
          <w:sz w:val="24"/>
          <w:lang w:val="bg-BG"/>
        </w:rPr>
        <w:t xml:space="preserve"> =---------------------------------------------------------------------------------------- x </w:t>
      </w:r>
      <w:r w:rsidRPr="00622AD1">
        <w:rPr>
          <w:rFonts w:ascii="Times New Roman" w:hAnsi="Times New Roman"/>
          <w:b/>
          <w:bCs/>
          <w:sz w:val="24"/>
          <w:lang w:val="bg-BG"/>
        </w:rPr>
        <w:t>20</w:t>
      </w:r>
    </w:p>
    <w:p w:rsidR="0037426D" w:rsidRPr="00622AD1" w:rsidRDefault="0037426D" w:rsidP="0037426D">
      <w:pPr>
        <w:jc w:val="both"/>
        <w:rPr>
          <w:rFonts w:ascii="Times New Roman" w:hAnsi="Times New Roman"/>
          <w:b/>
          <w:bCs/>
          <w:sz w:val="24"/>
          <w:u w:val="single"/>
          <w:lang w:val="bg-BG"/>
        </w:rPr>
      </w:pPr>
      <w:r w:rsidRPr="00622AD1">
        <w:rPr>
          <w:rFonts w:ascii="Times New Roman" w:hAnsi="Times New Roman"/>
          <w:sz w:val="24"/>
          <w:lang w:val="bg-BG"/>
        </w:rPr>
        <w:t xml:space="preserve">        Сума, предложена от участника, чието предложение се разглежда</w:t>
      </w:r>
    </w:p>
    <w:p w:rsidR="0037426D" w:rsidRPr="00622AD1" w:rsidRDefault="0037426D" w:rsidP="0037426D">
      <w:pPr>
        <w:jc w:val="both"/>
        <w:rPr>
          <w:rFonts w:ascii="Times New Roman" w:hAnsi="Times New Roman"/>
          <w:sz w:val="24"/>
          <w:lang w:val="bg-BG"/>
        </w:rPr>
      </w:pP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 xml:space="preserve">В случай че участник не оферира </w:t>
      </w:r>
      <w:r w:rsidRPr="00622AD1">
        <w:rPr>
          <w:rFonts w:ascii="Times New Roman" w:hAnsi="Times New Roman"/>
          <w:bCs/>
          <w:sz w:val="24"/>
          <w:lang w:val="bg-BG"/>
        </w:rPr>
        <w:t>предоставяне на бонусен (безплатен) самолетен билет или оферира отрицателна стойност</w:t>
      </w:r>
      <w:r w:rsidRPr="00622AD1">
        <w:rPr>
          <w:rFonts w:ascii="Times New Roman" w:hAnsi="Times New Roman"/>
          <w:sz w:val="24"/>
          <w:lang w:val="bg-BG"/>
        </w:rPr>
        <w:t>, той ще получи 0 точки.</w:t>
      </w:r>
    </w:p>
    <w:p w:rsidR="0037426D" w:rsidRPr="00622AD1" w:rsidRDefault="0037426D" w:rsidP="0037426D">
      <w:pPr>
        <w:jc w:val="both"/>
        <w:rPr>
          <w:rFonts w:ascii="Times New Roman" w:hAnsi="Times New Roman"/>
          <w:b/>
          <w:bCs/>
          <w:sz w:val="24"/>
          <w:u w:val="single"/>
          <w:lang w:val="bg-BG"/>
        </w:rPr>
      </w:pPr>
    </w:p>
    <w:p w:rsidR="0037426D" w:rsidRPr="00622AD1" w:rsidRDefault="0037426D" w:rsidP="0037426D">
      <w:pPr>
        <w:jc w:val="both"/>
        <w:rPr>
          <w:rFonts w:ascii="Times New Roman" w:hAnsi="Times New Roman"/>
          <w:b/>
          <w:bCs/>
          <w:sz w:val="24"/>
          <w:u w:val="single"/>
          <w:lang w:val="bg-BG"/>
        </w:rPr>
      </w:pPr>
      <w:r w:rsidRPr="00622AD1">
        <w:rPr>
          <w:rFonts w:ascii="Times New Roman" w:hAnsi="Times New Roman"/>
          <w:b/>
          <w:bCs/>
          <w:sz w:val="24"/>
          <w:u w:val="single"/>
          <w:lang w:val="bg-BG"/>
        </w:rPr>
        <w:t>Предложенията се оферират с точност до втория знак след десетичната запетая.</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Получените резултати от оценките по показателите се разглеждат с точност до втория знак след десетичната запетая, като при цифра в третия знак след десетичната запетая, по-малка от 5, закръглението е надолу, а при цифра, по-голяма или равна на 5 – нагоре.</w:t>
      </w:r>
    </w:p>
    <w:p w:rsidR="0037426D" w:rsidRPr="00622AD1" w:rsidRDefault="0037426D" w:rsidP="0037426D">
      <w:pPr>
        <w:jc w:val="both"/>
        <w:rPr>
          <w:rFonts w:ascii="Times New Roman" w:hAnsi="Times New Roman"/>
          <w:b/>
          <w:bCs/>
          <w:sz w:val="24"/>
          <w:u w:val="single"/>
          <w:lang w:val="bg-BG"/>
        </w:rPr>
      </w:pPr>
      <w:r w:rsidRPr="00622AD1">
        <w:rPr>
          <w:rFonts w:ascii="Times New Roman" w:hAnsi="Times New Roman"/>
          <w:i/>
          <w:iCs/>
          <w:sz w:val="24"/>
          <w:lang w:val="bg-BG"/>
        </w:rPr>
        <w:t>(При разминаване на предложенията в ценовата оферта, изписани с цифри и такива изписани с думи, ще се имат предвид предложенията, които са изписани с думи).</w:t>
      </w:r>
    </w:p>
    <w:p w:rsidR="0037426D" w:rsidRPr="00622AD1" w:rsidRDefault="0037426D" w:rsidP="0037426D">
      <w:pPr>
        <w:jc w:val="both"/>
        <w:rPr>
          <w:rFonts w:ascii="Times New Roman" w:hAnsi="Times New Roman"/>
          <w:sz w:val="24"/>
          <w:lang w:val="bg-BG"/>
        </w:rPr>
      </w:pPr>
      <w:r w:rsidRPr="00622AD1">
        <w:rPr>
          <w:rFonts w:ascii="Times New Roman" w:hAnsi="Times New Roman"/>
          <w:sz w:val="24"/>
          <w:lang w:val="bg-BG"/>
        </w:rPr>
        <w:t>След оценяването на офертите, комисията за провеждане на процедурата извършва класиране на участниците. Въз основа на протокол от комисията за разглеждането, оценяването и класирането на офертите, възложителят издава решение, с което обявява класирането на участниците и участника, определен за изпълнител. В случай на отстраняване на участници от процедурата, в решението си възложителят посочва и отстранените от участие в процедурата участници и оферти, а също и мотивите за отстраняването им.</w:t>
      </w:r>
    </w:p>
    <w:p w:rsidR="0037426D" w:rsidRPr="00622AD1" w:rsidRDefault="0037426D" w:rsidP="0037426D">
      <w:pPr>
        <w:jc w:val="both"/>
        <w:rPr>
          <w:rFonts w:ascii="Times New Roman" w:hAnsi="Times New Roman"/>
          <w:sz w:val="24"/>
          <w:lang w:val="bg-BG"/>
        </w:rPr>
      </w:pPr>
    </w:p>
    <w:p w:rsidR="0037426D" w:rsidRPr="00622AD1" w:rsidRDefault="0037426D" w:rsidP="00412AB2">
      <w:pPr>
        <w:pStyle w:val="ListParagraph"/>
        <w:numPr>
          <w:ilvl w:val="0"/>
          <w:numId w:val="25"/>
        </w:numPr>
        <w:tabs>
          <w:tab w:val="left" w:pos="284"/>
          <w:tab w:val="left" w:pos="709"/>
          <w:tab w:val="left" w:pos="851"/>
        </w:tabs>
        <w:ind w:left="0" w:firstLine="567"/>
        <w:jc w:val="both"/>
        <w:rPr>
          <w:rFonts w:ascii="Times New Roman" w:hAnsi="Times New Roman"/>
          <w:sz w:val="24"/>
          <w:lang w:val="bg-BG"/>
        </w:rPr>
      </w:pPr>
      <w:r w:rsidRPr="00622AD1">
        <w:rPr>
          <w:rFonts w:ascii="Times New Roman" w:hAnsi="Times New Roman"/>
          <w:sz w:val="24"/>
          <w:lang w:val="bg-BG"/>
        </w:rPr>
        <w:t>Комисията прилага методиката за оценка към офертите, ко</w:t>
      </w:r>
      <w:r w:rsidR="00FA3DE9">
        <w:rPr>
          <w:rFonts w:ascii="Times New Roman" w:hAnsi="Times New Roman"/>
          <w:sz w:val="24"/>
          <w:lang w:val="bg-BG"/>
        </w:rPr>
        <w:t xml:space="preserve">ито са допуснати до </w:t>
      </w:r>
      <w:r w:rsidRPr="00622AD1">
        <w:rPr>
          <w:rFonts w:ascii="Times New Roman" w:hAnsi="Times New Roman"/>
          <w:sz w:val="24"/>
          <w:lang w:val="bg-BG"/>
        </w:rPr>
        <w:t>оценяване и класиране и определя техните комплексни оценки.</w:t>
      </w:r>
    </w:p>
    <w:p w:rsidR="0037426D" w:rsidRDefault="0037426D" w:rsidP="00412AB2">
      <w:pPr>
        <w:pStyle w:val="ListParagraph"/>
        <w:numPr>
          <w:ilvl w:val="0"/>
          <w:numId w:val="25"/>
        </w:numPr>
        <w:tabs>
          <w:tab w:val="left" w:pos="851"/>
        </w:tabs>
        <w:ind w:firstLine="207"/>
        <w:jc w:val="both"/>
        <w:rPr>
          <w:rFonts w:ascii="Times New Roman" w:hAnsi="Times New Roman"/>
          <w:sz w:val="24"/>
          <w:lang w:val="bg-BG"/>
        </w:rPr>
      </w:pPr>
      <w:r w:rsidRPr="00622AD1">
        <w:rPr>
          <w:rFonts w:ascii="Times New Roman" w:hAnsi="Times New Roman"/>
          <w:sz w:val="24"/>
          <w:lang w:val="bg-BG"/>
        </w:rPr>
        <w:t>За изпълнител ще бъде избран участникът, класиран на първо място.</w:t>
      </w:r>
    </w:p>
    <w:p w:rsidR="00412AB2" w:rsidRPr="00622AD1" w:rsidRDefault="00412AB2" w:rsidP="00412AB2">
      <w:pPr>
        <w:pStyle w:val="ListParagraph"/>
        <w:tabs>
          <w:tab w:val="left" w:pos="851"/>
        </w:tabs>
        <w:ind w:left="567"/>
        <w:jc w:val="both"/>
        <w:rPr>
          <w:rFonts w:ascii="Times New Roman" w:hAnsi="Times New Roman"/>
          <w:sz w:val="24"/>
          <w:lang w:val="bg-BG"/>
        </w:rPr>
      </w:pPr>
    </w:p>
    <w:p w:rsidR="00412AB2" w:rsidRPr="00412AB2" w:rsidRDefault="00412AB2" w:rsidP="00412AB2">
      <w:pPr>
        <w:shd w:val="clear" w:color="auto" w:fill="B4C6E7"/>
        <w:tabs>
          <w:tab w:val="left" w:pos="360"/>
        </w:tabs>
        <w:ind w:firstLine="567"/>
        <w:jc w:val="both"/>
        <w:rPr>
          <w:rFonts w:ascii="Times New Roman" w:hAnsi="Times New Roman"/>
          <w:b/>
          <w:caps/>
          <w:sz w:val="24"/>
        </w:rPr>
      </w:pPr>
      <w:r w:rsidRPr="00412AB2">
        <w:rPr>
          <w:rFonts w:ascii="Times New Roman" w:eastAsia="MS ??" w:hAnsi="Times New Roman"/>
          <w:b/>
          <w:caps/>
          <w:color w:val="000000"/>
          <w:sz w:val="24"/>
          <w:lang w:eastAsia="en-US"/>
        </w:rPr>
        <w:t xml:space="preserve">VІІI. </w:t>
      </w:r>
      <w:r w:rsidRPr="00412AB2">
        <w:rPr>
          <w:rFonts w:ascii="Times New Roman" w:hAnsi="Times New Roman"/>
          <w:b/>
          <w:sz w:val="24"/>
        </w:rPr>
        <w:t xml:space="preserve"> </w:t>
      </w:r>
      <w:proofErr w:type="gramStart"/>
      <w:r w:rsidRPr="00412AB2">
        <w:rPr>
          <w:rFonts w:ascii="Times New Roman" w:hAnsi="Times New Roman"/>
          <w:b/>
          <w:sz w:val="24"/>
        </w:rPr>
        <w:t>УКАЗАНИЯ  ЗА</w:t>
      </w:r>
      <w:proofErr w:type="gramEnd"/>
      <w:r w:rsidRPr="00412AB2">
        <w:rPr>
          <w:rFonts w:ascii="Times New Roman" w:hAnsi="Times New Roman"/>
          <w:b/>
          <w:sz w:val="24"/>
        </w:rPr>
        <w:t xml:space="preserve">  ПОДГОТОВКА  НА  </w:t>
      </w:r>
      <w:r w:rsidRPr="00412AB2">
        <w:rPr>
          <w:rFonts w:ascii="Times New Roman Bold" w:hAnsi="Times New Roman Bold"/>
          <w:b/>
          <w:caps/>
          <w:sz w:val="24"/>
        </w:rPr>
        <w:t>офертата</w:t>
      </w:r>
    </w:p>
    <w:p w:rsidR="00FB294B" w:rsidRDefault="00412AB2" w:rsidP="009B6A73">
      <w:pPr>
        <w:tabs>
          <w:tab w:val="left" w:pos="360"/>
        </w:tabs>
        <w:spacing w:before="120"/>
        <w:ind w:firstLine="567"/>
        <w:jc w:val="both"/>
        <w:rPr>
          <w:rFonts w:ascii="Times New Roman" w:eastAsia="MS ??" w:hAnsi="Times New Roman"/>
          <w:b/>
          <w:color w:val="000000"/>
          <w:sz w:val="24"/>
          <w:lang w:eastAsia="en-US"/>
        </w:rPr>
      </w:pPr>
      <w:r>
        <w:rPr>
          <w:rFonts w:ascii="Times New Roman" w:eastAsia="MS ??" w:hAnsi="Times New Roman"/>
          <w:b/>
          <w:color w:val="000000"/>
          <w:sz w:val="24"/>
          <w:lang w:eastAsia="en-US"/>
        </w:rPr>
        <w:t>1.</w:t>
      </w:r>
      <w:r w:rsidRPr="00DC0A55">
        <w:rPr>
          <w:rFonts w:ascii="Times New Roman" w:eastAsia="MS ??" w:hAnsi="Times New Roman"/>
          <w:b/>
          <w:color w:val="000000"/>
          <w:sz w:val="24"/>
          <w:lang w:eastAsia="en-US"/>
        </w:rPr>
        <w:t xml:space="preserve"> Изисквания към офертата</w:t>
      </w:r>
    </w:p>
    <w:p w:rsidR="00FB294B" w:rsidRDefault="00FB294B" w:rsidP="00FB294B">
      <w:pPr>
        <w:tabs>
          <w:tab w:val="left" w:pos="360"/>
        </w:tabs>
        <w:spacing w:before="120"/>
        <w:ind w:firstLine="567"/>
        <w:jc w:val="both"/>
        <w:rPr>
          <w:rFonts w:ascii="Times New Roman" w:eastAsia="MS ??" w:hAnsi="Times New Roman"/>
          <w:b/>
          <w:color w:val="000000"/>
          <w:sz w:val="24"/>
          <w:lang w:eastAsia="en-US"/>
        </w:rPr>
      </w:pPr>
      <w:r w:rsidRPr="00FB294B">
        <w:rPr>
          <w:rFonts w:ascii="Times New Roman" w:eastAsia="MS ??" w:hAnsi="Times New Roman"/>
          <w:color w:val="000000"/>
          <w:sz w:val="24"/>
          <w:lang w:val="bg-BG" w:eastAsia="en-US"/>
        </w:rPr>
        <w:t>1.</w:t>
      </w:r>
      <w:r w:rsidR="00710AAC">
        <w:rPr>
          <w:rFonts w:ascii="Times New Roman" w:hAnsi="Times New Roman" w:cs="Times New Roman"/>
          <w:sz w:val="24"/>
          <w:lang w:val="ru-RU"/>
        </w:rPr>
        <w:t>1. За участие при възлагането на настоящата обществена поръчка участникът подготвя и представя оферта, която трябва да съответства напълно на изискванията на възложителя</w:t>
      </w:r>
      <w:r w:rsidR="00710AAC">
        <w:rPr>
          <w:rFonts w:ascii="Times New Roman" w:hAnsi="Times New Roman" w:cs="Times New Roman"/>
          <w:sz w:val="24"/>
          <w:lang w:val="bg-BG"/>
        </w:rPr>
        <w:t>. Не се допуска представянето на варианти в офертата. Офертата задължително трябва да включва всички изискуеми документи за участие в процедурата.</w:t>
      </w:r>
    </w:p>
    <w:p w:rsidR="00FB294B" w:rsidRDefault="00FB294B" w:rsidP="00FB294B">
      <w:pPr>
        <w:tabs>
          <w:tab w:val="left" w:pos="360"/>
        </w:tabs>
        <w:spacing w:before="120"/>
        <w:ind w:firstLine="567"/>
        <w:jc w:val="both"/>
        <w:rPr>
          <w:rFonts w:ascii="Times New Roman" w:eastAsia="MS ??" w:hAnsi="Times New Roman"/>
          <w:b/>
          <w:color w:val="000000"/>
          <w:sz w:val="24"/>
          <w:lang w:eastAsia="en-US"/>
        </w:rPr>
      </w:pPr>
      <w:r w:rsidRPr="00FB294B">
        <w:rPr>
          <w:rFonts w:ascii="Times New Roman" w:eastAsia="MS ??" w:hAnsi="Times New Roman"/>
          <w:color w:val="000000"/>
          <w:sz w:val="24"/>
          <w:lang w:val="bg-BG" w:eastAsia="en-US"/>
        </w:rPr>
        <w:t>1</w:t>
      </w:r>
      <w:r>
        <w:rPr>
          <w:rFonts w:ascii="Times New Roman" w:eastAsia="MS ??" w:hAnsi="Times New Roman"/>
          <w:b/>
          <w:color w:val="000000"/>
          <w:sz w:val="24"/>
          <w:lang w:val="bg-BG" w:eastAsia="en-US"/>
        </w:rPr>
        <w:t>.</w:t>
      </w:r>
      <w:r w:rsidR="00710AAC">
        <w:rPr>
          <w:rFonts w:ascii="Times New Roman" w:hAnsi="Times New Roman" w:cs="Times New Roman"/>
          <w:sz w:val="24"/>
          <w:lang w:val="ru-RU"/>
        </w:rPr>
        <w:t xml:space="preserve">2. Всеки участник има право да представи само една оферта. </w:t>
      </w:r>
    </w:p>
    <w:p w:rsidR="00FB294B" w:rsidRDefault="00FB294B" w:rsidP="00FB294B">
      <w:pPr>
        <w:tabs>
          <w:tab w:val="left" w:pos="360"/>
        </w:tabs>
        <w:spacing w:before="120"/>
        <w:ind w:firstLine="567"/>
        <w:jc w:val="both"/>
        <w:rPr>
          <w:rFonts w:ascii="Times New Roman" w:eastAsia="MS ??" w:hAnsi="Times New Roman"/>
          <w:b/>
          <w:color w:val="000000"/>
          <w:sz w:val="24"/>
          <w:lang w:eastAsia="en-US"/>
        </w:rPr>
      </w:pPr>
      <w:r w:rsidRPr="00FB294B">
        <w:rPr>
          <w:rFonts w:ascii="Times New Roman" w:eastAsia="MS ??" w:hAnsi="Times New Roman"/>
          <w:color w:val="000000"/>
          <w:sz w:val="24"/>
          <w:lang w:val="bg-BG" w:eastAsia="en-US"/>
        </w:rPr>
        <w:t>1</w:t>
      </w:r>
      <w:r>
        <w:rPr>
          <w:rFonts w:ascii="Times New Roman" w:eastAsia="MS ??" w:hAnsi="Times New Roman"/>
          <w:b/>
          <w:color w:val="000000"/>
          <w:sz w:val="24"/>
          <w:lang w:val="bg-BG" w:eastAsia="en-US"/>
        </w:rPr>
        <w:t>.</w:t>
      </w:r>
      <w:r w:rsidR="00710AAC">
        <w:rPr>
          <w:rFonts w:ascii="Times New Roman" w:hAnsi="Times New Roman" w:cs="Times New Roman"/>
          <w:sz w:val="24"/>
          <w:lang w:val="ru-RU"/>
        </w:rPr>
        <w:t xml:space="preserve">3. Офертата се подписва от представляващия участника или от надлежно упълномощено лице, като в офертата се прилага пълномощното от представляващия участника. Документите, за участие, които обективират лично изявление на конкретно лице, представляващо участника, не могат да бъдат подписвани от пълномощник.  </w:t>
      </w:r>
    </w:p>
    <w:p w:rsidR="00710AAC" w:rsidRDefault="00FB294B" w:rsidP="00FB294B">
      <w:pPr>
        <w:tabs>
          <w:tab w:val="left" w:pos="360"/>
        </w:tabs>
        <w:spacing w:before="120"/>
        <w:ind w:firstLine="567"/>
        <w:jc w:val="both"/>
        <w:rPr>
          <w:rFonts w:ascii="Times New Roman" w:hAnsi="Times New Roman" w:cs="Times New Roman"/>
          <w:sz w:val="24"/>
          <w:lang w:val="ru-RU"/>
        </w:rPr>
      </w:pPr>
      <w:r w:rsidRPr="00FB294B">
        <w:rPr>
          <w:rFonts w:ascii="Times New Roman" w:eastAsia="MS ??" w:hAnsi="Times New Roman"/>
          <w:color w:val="000000"/>
          <w:sz w:val="24"/>
          <w:lang w:val="bg-BG" w:eastAsia="en-US"/>
        </w:rPr>
        <w:t>1.</w:t>
      </w:r>
      <w:r w:rsidR="00710AAC">
        <w:rPr>
          <w:rFonts w:ascii="Times New Roman" w:hAnsi="Times New Roman" w:cs="Times New Roman"/>
          <w:sz w:val="24"/>
          <w:lang w:val="ru-RU"/>
        </w:rPr>
        <w:t>4. Представените образци в документацията за участие и условията, описани в тях, са задължителни за участниците. Ако офертата не е представена по приложените образци Възложителят има право да отстрани участника.</w:t>
      </w:r>
    </w:p>
    <w:p w:rsidR="00C547A2" w:rsidRPr="00FB294B" w:rsidRDefault="00C547A2" w:rsidP="00FB294B">
      <w:pPr>
        <w:tabs>
          <w:tab w:val="left" w:pos="360"/>
        </w:tabs>
        <w:spacing w:before="120"/>
        <w:ind w:firstLine="567"/>
        <w:jc w:val="both"/>
        <w:rPr>
          <w:rFonts w:ascii="Times New Roman" w:eastAsia="MS ??" w:hAnsi="Times New Roman"/>
          <w:b/>
          <w:color w:val="000000"/>
          <w:sz w:val="24"/>
          <w:lang w:eastAsia="en-US"/>
        </w:rPr>
      </w:pPr>
    </w:p>
    <w:p w:rsidR="00FB294B" w:rsidRPr="009B6A73" w:rsidRDefault="00FB294B" w:rsidP="00C547A2">
      <w:pPr>
        <w:tabs>
          <w:tab w:val="left" w:pos="284"/>
          <w:tab w:val="num" w:pos="426"/>
        </w:tabs>
        <w:spacing w:before="120"/>
        <w:ind w:firstLine="567"/>
        <w:jc w:val="both"/>
        <w:rPr>
          <w:rFonts w:ascii="Times New Roman" w:hAnsi="Times New Roman"/>
          <w:b/>
          <w:sz w:val="24"/>
        </w:rPr>
      </w:pPr>
      <w:r w:rsidRPr="009B6A73">
        <w:rPr>
          <w:rFonts w:ascii="Times New Roman" w:hAnsi="Times New Roman"/>
          <w:b/>
          <w:sz w:val="24"/>
        </w:rPr>
        <w:t>2. Съдържание на офертата</w:t>
      </w:r>
    </w:p>
    <w:p w:rsidR="00FB294B" w:rsidRPr="009B6A73" w:rsidRDefault="00FB294B" w:rsidP="00FB294B">
      <w:pPr>
        <w:tabs>
          <w:tab w:val="left" w:pos="284"/>
          <w:tab w:val="num" w:pos="426"/>
        </w:tabs>
        <w:spacing w:before="120"/>
        <w:jc w:val="both"/>
        <w:rPr>
          <w:rFonts w:ascii="Times New Roman" w:hAnsi="Times New Roman"/>
          <w:sz w:val="24"/>
        </w:rPr>
      </w:pPr>
      <w:r w:rsidRPr="009B6A73">
        <w:rPr>
          <w:rFonts w:ascii="Times New Roman" w:hAnsi="Times New Roman"/>
          <w:sz w:val="24"/>
        </w:rPr>
        <w:t xml:space="preserve">          2.1.</w:t>
      </w:r>
      <w:r w:rsidRPr="009B6A73">
        <w:rPr>
          <w:sz w:val="24"/>
        </w:rPr>
        <w:t xml:space="preserve"> </w:t>
      </w:r>
      <w:r w:rsidRPr="009B6A73">
        <w:rPr>
          <w:rFonts w:ascii="Times New Roman" w:hAnsi="Times New Roman"/>
          <w:sz w:val="24"/>
        </w:rPr>
        <w:t>Съдържанието на офертата се представя</w:t>
      </w:r>
      <w:r w:rsidRPr="009B6A73">
        <w:rPr>
          <w:sz w:val="24"/>
        </w:rPr>
        <w:t xml:space="preserve"> </w:t>
      </w:r>
      <w:r w:rsidRPr="009B6A73">
        <w:rPr>
          <w:rFonts w:ascii="Times New Roman" w:hAnsi="Times New Roman"/>
          <w:sz w:val="24"/>
        </w:rPr>
        <w:t>в запечатана непрозрачна опаковка с надпис:</w:t>
      </w:r>
    </w:p>
    <w:p w:rsidR="00FB294B" w:rsidRPr="009B6A73" w:rsidRDefault="00FB294B" w:rsidP="00FB294B">
      <w:pPr>
        <w:tabs>
          <w:tab w:val="left" w:pos="284"/>
          <w:tab w:val="num" w:pos="426"/>
        </w:tabs>
        <w:jc w:val="both"/>
        <w:rPr>
          <w:rFonts w:ascii="Times New Roman" w:hAnsi="Times New Roman"/>
          <w:sz w:val="24"/>
        </w:rPr>
      </w:pPr>
      <w:r w:rsidRPr="009B6A73">
        <w:rPr>
          <w:rFonts w:ascii="Times New Roman" w:hAnsi="Times New Roman"/>
          <w:sz w:val="24"/>
        </w:rPr>
        <w:t xml:space="preserve">           </w:t>
      </w:r>
    </w:p>
    <w:p w:rsidR="00FB294B" w:rsidRPr="009B6A73" w:rsidRDefault="00FB294B" w:rsidP="00FB294B">
      <w:pPr>
        <w:tabs>
          <w:tab w:val="left" w:pos="284"/>
          <w:tab w:val="num" w:pos="426"/>
        </w:tabs>
        <w:jc w:val="both"/>
        <w:rPr>
          <w:rFonts w:ascii="Times New Roman" w:hAnsi="Times New Roman"/>
          <w:sz w:val="24"/>
        </w:rPr>
      </w:pPr>
      <w:r w:rsidRPr="009B6A73">
        <w:rPr>
          <w:rFonts w:ascii="Times New Roman" w:hAnsi="Times New Roman"/>
          <w:sz w:val="24"/>
        </w:rPr>
        <w:tab/>
      </w:r>
      <w:r w:rsidRPr="009B6A73">
        <w:rPr>
          <w:rFonts w:ascii="Times New Roman" w:hAnsi="Times New Roman"/>
          <w:sz w:val="24"/>
        </w:rPr>
        <w:tab/>
      </w:r>
      <w:r w:rsidRPr="009B6A73">
        <w:rPr>
          <w:rFonts w:ascii="Times New Roman" w:hAnsi="Times New Roman"/>
          <w:sz w:val="24"/>
        </w:rPr>
        <w:tab/>
        <w:t xml:space="preserve"> До</w:t>
      </w:r>
    </w:p>
    <w:p w:rsidR="00FB294B" w:rsidRPr="009B6A73" w:rsidRDefault="00FB294B" w:rsidP="00FB294B">
      <w:pPr>
        <w:tabs>
          <w:tab w:val="left" w:pos="284"/>
          <w:tab w:val="num" w:pos="426"/>
        </w:tabs>
        <w:jc w:val="both"/>
        <w:rPr>
          <w:rFonts w:ascii="Times New Roman" w:hAnsi="Times New Roman"/>
          <w:i/>
          <w:sz w:val="24"/>
        </w:rPr>
      </w:pPr>
      <w:r w:rsidRPr="009B6A73">
        <w:rPr>
          <w:rFonts w:ascii="Times New Roman" w:hAnsi="Times New Roman"/>
          <w:sz w:val="24"/>
        </w:rPr>
        <w:t xml:space="preserve">            </w:t>
      </w:r>
      <w:r w:rsidRPr="009B6A73">
        <w:rPr>
          <w:rFonts w:ascii="Times New Roman" w:hAnsi="Times New Roman"/>
          <w:i/>
          <w:sz w:val="24"/>
        </w:rPr>
        <w:t>Университет по библитекознание и информационни технологии</w:t>
      </w:r>
    </w:p>
    <w:p w:rsidR="0086513A" w:rsidRDefault="00FB294B" w:rsidP="0086513A">
      <w:pPr>
        <w:tabs>
          <w:tab w:val="left" w:pos="284"/>
          <w:tab w:val="num" w:pos="426"/>
        </w:tabs>
        <w:jc w:val="both"/>
        <w:rPr>
          <w:rFonts w:ascii="Times New Roman" w:hAnsi="Times New Roman"/>
          <w:i/>
          <w:sz w:val="24"/>
        </w:rPr>
      </w:pPr>
      <w:r w:rsidRPr="009B6A73">
        <w:rPr>
          <w:rFonts w:ascii="Times New Roman" w:hAnsi="Times New Roman"/>
          <w:i/>
          <w:sz w:val="24"/>
        </w:rPr>
        <w:t xml:space="preserve">            София</w:t>
      </w:r>
      <w:proofErr w:type="gramStart"/>
      <w:r w:rsidRPr="009B6A73">
        <w:rPr>
          <w:rFonts w:ascii="Times New Roman" w:hAnsi="Times New Roman"/>
          <w:i/>
          <w:sz w:val="24"/>
        </w:rPr>
        <w:t>,бул</w:t>
      </w:r>
      <w:proofErr w:type="gramEnd"/>
      <w:r w:rsidRPr="009B6A73">
        <w:rPr>
          <w:rFonts w:ascii="Times New Roman" w:hAnsi="Times New Roman"/>
          <w:i/>
          <w:sz w:val="24"/>
        </w:rPr>
        <w:t>.”Цариградско шосе</w:t>
      </w:r>
      <w:proofErr w:type="gramStart"/>
      <w:r w:rsidRPr="009B6A73">
        <w:rPr>
          <w:rFonts w:ascii="Times New Roman" w:hAnsi="Times New Roman"/>
          <w:i/>
          <w:sz w:val="24"/>
        </w:rPr>
        <w:t>“ 119</w:t>
      </w:r>
      <w:proofErr w:type="gramEnd"/>
    </w:p>
    <w:p w:rsidR="0086513A" w:rsidRPr="0086513A" w:rsidRDefault="00FB294B" w:rsidP="006C2E57">
      <w:pPr>
        <w:tabs>
          <w:tab w:val="left" w:pos="284"/>
          <w:tab w:val="num" w:pos="426"/>
        </w:tabs>
        <w:ind w:firstLine="709"/>
        <w:jc w:val="both"/>
        <w:rPr>
          <w:rFonts w:ascii="Times New Roman" w:hAnsi="Times New Roman"/>
          <w:i/>
          <w:sz w:val="24"/>
        </w:rPr>
      </w:pPr>
      <w:r w:rsidRPr="0086513A">
        <w:rPr>
          <w:rFonts w:ascii="Times New Roman" w:hAnsi="Times New Roman"/>
          <w:i/>
          <w:sz w:val="24"/>
        </w:rPr>
        <w:t>За участие в обществена поръчка чрез събиране на оферти с обява с предмет:</w:t>
      </w:r>
      <w:r w:rsidRPr="0086513A">
        <w:rPr>
          <w:rFonts w:ascii="Times New Roman" w:eastAsia="MS ??" w:hAnsi="Times New Roman"/>
          <w:i/>
          <w:color w:val="000000"/>
          <w:sz w:val="24"/>
          <w:lang w:eastAsia="en-US"/>
        </w:rPr>
        <w:t xml:space="preserve"> </w:t>
      </w:r>
      <w:r w:rsidRPr="0086513A">
        <w:rPr>
          <w:rFonts w:ascii="Times New Roman" w:eastAsia="MS ??" w:hAnsi="Times New Roman"/>
          <w:b/>
          <w:i/>
          <w:color w:val="000000"/>
          <w:sz w:val="24"/>
          <w:lang w:eastAsia="en-US"/>
        </w:rPr>
        <w:t xml:space="preserve"> </w:t>
      </w:r>
      <w:r w:rsidR="0086513A" w:rsidRPr="0086513A">
        <w:rPr>
          <w:rFonts w:ascii="Times New Roman" w:hAnsi="Times New Roman"/>
          <w:i/>
          <w:sz w:val="24"/>
          <w:lang w:val="bg-BG"/>
        </w:rPr>
        <w:t xml:space="preserve">„Осигуряване на самолетни билети за въздушен транспорт на пътници и багаж при служебни пътувани в чужбина, както и медицински застраховки при служебни пътувания в чужбина, за нуждите на УниБИТ“ </w:t>
      </w:r>
    </w:p>
    <w:p w:rsidR="00FB294B" w:rsidRPr="009B6A73" w:rsidRDefault="00FB294B" w:rsidP="00505E3D">
      <w:pPr>
        <w:widowControl w:val="0"/>
        <w:shd w:val="clear" w:color="auto" w:fill="FFFFFF"/>
        <w:autoSpaceDE w:val="0"/>
        <w:autoSpaceDN w:val="0"/>
        <w:adjustRightInd w:val="0"/>
        <w:spacing w:before="120"/>
        <w:ind w:firstLine="567"/>
        <w:jc w:val="both"/>
        <w:rPr>
          <w:rFonts w:ascii="Times New Roman" w:hAnsi="Times New Roman"/>
          <w:sz w:val="24"/>
        </w:rPr>
      </w:pPr>
      <w:r w:rsidRPr="009B6A73">
        <w:rPr>
          <w:rFonts w:ascii="Times New Roman" w:hAnsi="Times New Roman"/>
          <w:sz w:val="24"/>
        </w:rPr>
        <w:t xml:space="preserve">2.2. Върху опаковката с офертата се посочват: </w:t>
      </w:r>
    </w:p>
    <w:p w:rsidR="00FB294B" w:rsidRPr="009B6A73" w:rsidRDefault="00FB294B" w:rsidP="00EC6714">
      <w:pPr>
        <w:widowControl w:val="0"/>
        <w:numPr>
          <w:ilvl w:val="0"/>
          <w:numId w:val="34"/>
        </w:numPr>
        <w:shd w:val="clear" w:color="auto" w:fill="FFFFFF"/>
        <w:tabs>
          <w:tab w:val="clear" w:pos="1080"/>
          <w:tab w:val="num" w:pos="851"/>
        </w:tabs>
        <w:suppressAutoHyphens w:val="0"/>
        <w:autoSpaceDE w:val="0"/>
        <w:autoSpaceDN w:val="0"/>
        <w:adjustRightInd w:val="0"/>
        <w:spacing w:before="120"/>
        <w:ind w:left="0" w:firstLine="720"/>
        <w:jc w:val="both"/>
        <w:rPr>
          <w:rFonts w:ascii="Times New Roman" w:hAnsi="Times New Roman"/>
          <w:sz w:val="24"/>
        </w:rPr>
      </w:pPr>
      <w:r w:rsidRPr="009B6A73">
        <w:rPr>
          <w:rFonts w:ascii="Times New Roman" w:hAnsi="Times New Roman"/>
          <w:sz w:val="24"/>
        </w:rPr>
        <w:t>Наименование на участника;</w:t>
      </w:r>
    </w:p>
    <w:p w:rsidR="0099786C" w:rsidRDefault="00FB294B" w:rsidP="0099786C">
      <w:pPr>
        <w:widowControl w:val="0"/>
        <w:numPr>
          <w:ilvl w:val="0"/>
          <w:numId w:val="34"/>
        </w:numPr>
        <w:shd w:val="clear" w:color="auto" w:fill="FFFFFF"/>
        <w:tabs>
          <w:tab w:val="clear" w:pos="1080"/>
          <w:tab w:val="num" w:pos="851"/>
        </w:tabs>
        <w:suppressAutoHyphens w:val="0"/>
        <w:autoSpaceDE w:val="0"/>
        <w:autoSpaceDN w:val="0"/>
        <w:adjustRightInd w:val="0"/>
        <w:ind w:left="0" w:firstLine="720"/>
        <w:jc w:val="both"/>
        <w:rPr>
          <w:rFonts w:ascii="Times New Roman" w:hAnsi="Times New Roman"/>
          <w:sz w:val="24"/>
        </w:rPr>
      </w:pPr>
      <w:r w:rsidRPr="009B6A73">
        <w:rPr>
          <w:rFonts w:ascii="Times New Roman" w:hAnsi="Times New Roman"/>
          <w:sz w:val="24"/>
        </w:rPr>
        <w:t>Адрес за кореспонденция и по възможност факс и електронен адрес.</w:t>
      </w:r>
    </w:p>
    <w:p w:rsidR="0099786C" w:rsidRPr="0099786C" w:rsidRDefault="0099786C" w:rsidP="0099786C">
      <w:pPr>
        <w:widowControl w:val="0"/>
        <w:shd w:val="clear" w:color="auto" w:fill="FFFFFF"/>
        <w:suppressAutoHyphens w:val="0"/>
        <w:autoSpaceDE w:val="0"/>
        <w:autoSpaceDN w:val="0"/>
        <w:adjustRightInd w:val="0"/>
        <w:spacing w:before="120"/>
        <w:ind w:firstLine="567"/>
        <w:jc w:val="both"/>
        <w:rPr>
          <w:rFonts w:ascii="Times New Roman" w:hAnsi="Times New Roman"/>
          <w:sz w:val="24"/>
        </w:rPr>
      </w:pPr>
      <w:r w:rsidRPr="0099786C">
        <w:rPr>
          <w:rFonts w:ascii="Times New Roman" w:hAnsi="Times New Roman"/>
          <w:sz w:val="24"/>
        </w:rPr>
        <w:lastRenderedPageBreak/>
        <w:t>2.3. Към офертата участникът следва да представи следните документи:</w:t>
      </w:r>
    </w:p>
    <w:p w:rsidR="00D07A8D" w:rsidRDefault="00D07A8D" w:rsidP="00D07A8D">
      <w:pPr>
        <w:rPr>
          <w:rFonts w:ascii="Times New Roman" w:hAnsi="Times New Roman" w:cs="Times New Roman"/>
          <w:sz w:val="24"/>
          <w:lang w:val="ru-RU"/>
        </w:rPr>
      </w:pP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1.</w:t>
      </w:r>
      <w:r>
        <w:rPr>
          <w:rFonts w:ascii="Times New Roman" w:hAnsi="Times New Roman" w:cs="Times New Roman"/>
          <w:b/>
          <w:sz w:val="24"/>
          <w:lang w:val="ru-RU"/>
        </w:rPr>
        <w:t xml:space="preserve"> </w:t>
      </w:r>
      <w:r w:rsidR="00D07A8D" w:rsidRPr="00B31805">
        <w:rPr>
          <w:rFonts w:ascii="Times New Roman" w:hAnsi="Times New Roman" w:cs="Times New Roman"/>
          <w:b/>
          <w:sz w:val="24"/>
          <w:lang w:val="ru-RU"/>
        </w:rPr>
        <w:t>Оферта,</w:t>
      </w:r>
      <w:r w:rsidR="00D07A8D" w:rsidRPr="0057457A">
        <w:rPr>
          <w:rFonts w:ascii="Times New Roman" w:hAnsi="Times New Roman" w:cs="Times New Roman"/>
          <w:sz w:val="24"/>
          <w:lang w:val="ru-RU"/>
        </w:rPr>
        <w:t xml:space="preserve"> съдържаща данни за участника – по образец;</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2.</w:t>
      </w:r>
      <w:r>
        <w:rPr>
          <w:rFonts w:ascii="Times New Roman" w:hAnsi="Times New Roman" w:cs="Times New Roman"/>
          <w:b/>
          <w:sz w:val="24"/>
          <w:lang w:val="ru-RU"/>
        </w:rPr>
        <w:t xml:space="preserve"> </w:t>
      </w:r>
      <w:r w:rsidR="00D07A8D" w:rsidRPr="00B31805">
        <w:rPr>
          <w:rFonts w:ascii="Times New Roman" w:hAnsi="Times New Roman" w:cs="Times New Roman"/>
          <w:b/>
          <w:sz w:val="24"/>
          <w:lang w:val="ru-RU"/>
        </w:rPr>
        <w:t>Декларация</w:t>
      </w:r>
      <w:r w:rsidR="00D07A8D" w:rsidRPr="0057457A">
        <w:rPr>
          <w:rFonts w:ascii="Times New Roman" w:hAnsi="Times New Roman" w:cs="Times New Roman"/>
          <w:sz w:val="24"/>
          <w:lang w:val="ru-RU"/>
        </w:rPr>
        <w:t xml:space="preserve"> за обстоятелствата </w:t>
      </w:r>
      <w:r w:rsidR="00D07A8D" w:rsidRPr="00B31805">
        <w:rPr>
          <w:rFonts w:ascii="Times New Roman" w:hAnsi="Times New Roman" w:cs="Times New Roman"/>
          <w:b/>
          <w:sz w:val="24"/>
          <w:lang w:val="ru-RU"/>
        </w:rPr>
        <w:t>по чл. 54, ал. 1, т. 1, 2 и 7 от ЗОП</w:t>
      </w:r>
      <w:r>
        <w:rPr>
          <w:rFonts w:ascii="Times New Roman" w:hAnsi="Times New Roman" w:cs="Times New Roman"/>
          <w:sz w:val="24"/>
          <w:lang w:val="ru-RU"/>
        </w:rPr>
        <w:t xml:space="preserve"> – по образец;</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3.</w:t>
      </w:r>
      <w:r>
        <w:rPr>
          <w:rFonts w:ascii="Times New Roman" w:hAnsi="Times New Roman" w:cs="Times New Roman"/>
          <w:b/>
          <w:sz w:val="24"/>
          <w:lang w:val="ru-RU"/>
        </w:rPr>
        <w:t xml:space="preserve"> </w:t>
      </w:r>
      <w:r w:rsidR="00D07A8D" w:rsidRPr="00B31805">
        <w:rPr>
          <w:rFonts w:ascii="Times New Roman" w:hAnsi="Times New Roman" w:cs="Times New Roman"/>
          <w:b/>
          <w:sz w:val="24"/>
          <w:lang w:val="ru-RU"/>
        </w:rPr>
        <w:t>Декларация</w:t>
      </w:r>
      <w:r w:rsidR="00D07A8D" w:rsidRPr="0057457A">
        <w:rPr>
          <w:rFonts w:ascii="Times New Roman" w:hAnsi="Times New Roman" w:cs="Times New Roman"/>
          <w:sz w:val="24"/>
          <w:lang w:val="ru-RU"/>
        </w:rPr>
        <w:t xml:space="preserve"> за обстоятелствата </w:t>
      </w:r>
      <w:r w:rsidR="00D07A8D" w:rsidRPr="00B31805">
        <w:rPr>
          <w:rFonts w:ascii="Times New Roman" w:hAnsi="Times New Roman" w:cs="Times New Roman"/>
          <w:b/>
          <w:sz w:val="24"/>
          <w:lang w:val="ru-RU"/>
        </w:rPr>
        <w:t>по чл. 54, ал. 1, т. 3-5 от ЗОП</w:t>
      </w:r>
      <w:r w:rsidR="00D07A8D" w:rsidRPr="0057457A">
        <w:rPr>
          <w:rFonts w:ascii="Times New Roman" w:hAnsi="Times New Roman" w:cs="Times New Roman"/>
          <w:sz w:val="24"/>
          <w:lang w:val="ru-RU"/>
        </w:rPr>
        <w:t xml:space="preserve"> – по образец;</w:t>
      </w:r>
    </w:p>
    <w:p w:rsidR="005C0237" w:rsidRDefault="005C0237" w:rsidP="00583DFC">
      <w:pPr>
        <w:tabs>
          <w:tab w:val="left" w:pos="851"/>
        </w:tabs>
        <w:ind w:left="284" w:firstLine="283"/>
        <w:jc w:val="both"/>
        <w:rPr>
          <w:rFonts w:ascii="Times New Roman" w:hAnsi="Times New Roman" w:cs="Times New Roman"/>
          <w:sz w:val="24"/>
          <w:lang w:val="bg-BG"/>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4.</w:t>
      </w:r>
      <w:r>
        <w:rPr>
          <w:rFonts w:ascii="Times New Roman" w:hAnsi="Times New Roman" w:cs="Times New Roman"/>
          <w:b/>
          <w:sz w:val="24"/>
          <w:lang w:val="ru-RU"/>
        </w:rPr>
        <w:t xml:space="preserve"> </w:t>
      </w:r>
      <w:r w:rsidR="00D07A8D" w:rsidRPr="00C40C14">
        <w:rPr>
          <w:rFonts w:ascii="Times New Roman" w:hAnsi="Times New Roman" w:cs="Times New Roman"/>
          <w:b/>
          <w:sz w:val="24"/>
          <w:lang w:val="bg-BG"/>
        </w:rPr>
        <w:t xml:space="preserve">Декларация </w:t>
      </w:r>
      <w:r w:rsidR="00D07A8D">
        <w:rPr>
          <w:rFonts w:ascii="Times New Roman" w:hAnsi="Times New Roman" w:cs="Times New Roman"/>
          <w:sz w:val="24"/>
          <w:lang w:val="bg-BG"/>
        </w:rPr>
        <w:t xml:space="preserve">от участника, че е вписан в Регистъра на регистрираните туроператори и туристически агенти с посочване на </w:t>
      </w:r>
      <w:r>
        <w:rPr>
          <w:rFonts w:ascii="Times New Roman" w:hAnsi="Times New Roman" w:cs="Times New Roman"/>
          <w:sz w:val="24"/>
          <w:lang w:val="bg-BG"/>
        </w:rPr>
        <w:t>съответния регистрационен номер;</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bg-BG"/>
        </w:rPr>
        <w:t>5</w:t>
      </w:r>
      <w:r>
        <w:rPr>
          <w:rFonts w:ascii="Times New Roman" w:hAnsi="Times New Roman" w:cs="Times New Roman"/>
          <w:sz w:val="24"/>
          <w:lang w:val="bg-BG"/>
        </w:rPr>
        <w:t xml:space="preserve">. </w:t>
      </w:r>
      <w:r w:rsidR="00D07A8D" w:rsidRPr="00C40C14">
        <w:rPr>
          <w:rFonts w:ascii="Times New Roman" w:hAnsi="Times New Roman" w:cs="Times New Roman"/>
          <w:b/>
          <w:sz w:val="24"/>
          <w:lang w:val="bg-BG"/>
        </w:rPr>
        <w:t>Удостоверение за</w:t>
      </w:r>
      <w:r w:rsidR="00D07A8D" w:rsidRPr="001A03D4">
        <w:rPr>
          <w:rFonts w:ascii="Times New Roman" w:hAnsi="Times New Roman" w:cs="Times New Roman"/>
          <w:sz w:val="24"/>
          <w:lang w:val="bg-BG"/>
        </w:rPr>
        <w:t xml:space="preserve"> </w:t>
      </w:r>
      <w:r w:rsidR="00D07A8D" w:rsidRPr="001A03D4">
        <w:rPr>
          <w:rFonts w:ascii="Times New Roman" w:hAnsi="Times New Roman" w:cs="Times New Roman"/>
          <w:b/>
          <w:sz w:val="24"/>
          <w:lang w:val="bg-BG"/>
        </w:rPr>
        <w:t xml:space="preserve">регистрация на участника като администратор на лични данни, </w:t>
      </w:r>
      <w:r w:rsidR="00D07A8D" w:rsidRPr="001A03D4">
        <w:rPr>
          <w:rFonts w:ascii="Times New Roman" w:hAnsi="Times New Roman" w:cs="Times New Roman"/>
          <w:sz w:val="24"/>
          <w:lang w:val="bg-BG"/>
        </w:rPr>
        <w:t>издадено от КЗЛД - заверено копие;</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6</w:t>
      </w:r>
      <w:r>
        <w:rPr>
          <w:rFonts w:ascii="Times New Roman" w:hAnsi="Times New Roman" w:cs="Times New Roman"/>
          <w:sz w:val="24"/>
          <w:lang w:val="ru-RU"/>
        </w:rPr>
        <w:t xml:space="preserve">. </w:t>
      </w:r>
      <w:r w:rsidR="00D07A8D" w:rsidRPr="00C40C14">
        <w:rPr>
          <w:rFonts w:ascii="Times New Roman" w:hAnsi="Times New Roman" w:cs="Times New Roman"/>
          <w:b/>
          <w:sz w:val="24"/>
          <w:lang w:val="ru-RU"/>
        </w:rPr>
        <w:t>Документ за</w:t>
      </w:r>
      <w:r w:rsidR="00D07A8D" w:rsidRPr="0057457A">
        <w:rPr>
          <w:rFonts w:ascii="Times New Roman" w:hAnsi="Times New Roman" w:cs="Times New Roman"/>
          <w:sz w:val="24"/>
          <w:lang w:val="ru-RU"/>
        </w:rPr>
        <w:t xml:space="preserve"> </w:t>
      </w:r>
      <w:r w:rsidR="00D07A8D" w:rsidRPr="00B31805">
        <w:rPr>
          <w:rFonts w:ascii="Times New Roman" w:hAnsi="Times New Roman" w:cs="Times New Roman"/>
          <w:b/>
          <w:sz w:val="24"/>
          <w:lang w:val="ru-RU"/>
        </w:rPr>
        <w:t xml:space="preserve">сключена валидна задължителна застраховка «Отговорност на туроператора» </w:t>
      </w:r>
      <w:r w:rsidR="00D07A8D" w:rsidRPr="0057457A">
        <w:rPr>
          <w:rFonts w:ascii="Times New Roman" w:hAnsi="Times New Roman" w:cs="Times New Roman"/>
          <w:sz w:val="24"/>
          <w:lang w:val="ru-RU"/>
        </w:rPr>
        <w:t xml:space="preserve">в съответствие със Закона </w:t>
      </w:r>
      <w:proofErr w:type="gramStart"/>
      <w:r w:rsidR="00D07A8D" w:rsidRPr="0057457A">
        <w:rPr>
          <w:rFonts w:ascii="Times New Roman" w:hAnsi="Times New Roman" w:cs="Times New Roman"/>
          <w:sz w:val="24"/>
          <w:lang w:val="ru-RU"/>
        </w:rPr>
        <w:t>за</w:t>
      </w:r>
      <w:proofErr w:type="gramEnd"/>
      <w:r w:rsidR="00D07A8D" w:rsidRPr="0057457A">
        <w:rPr>
          <w:rFonts w:ascii="Times New Roman" w:hAnsi="Times New Roman" w:cs="Times New Roman"/>
          <w:sz w:val="24"/>
          <w:lang w:val="ru-RU"/>
        </w:rPr>
        <w:t xml:space="preserve"> туризма - </w:t>
      </w:r>
      <w:r w:rsidR="00D07A8D" w:rsidRPr="0057457A">
        <w:rPr>
          <w:rFonts w:ascii="Times New Roman" w:hAnsi="Times New Roman" w:cs="Times New Roman"/>
          <w:sz w:val="24"/>
          <w:lang w:val="bg-BG"/>
        </w:rPr>
        <w:t>заверено копие;</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bg-BG"/>
        </w:rPr>
        <w:t>7.</w:t>
      </w:r>
      <w:r>
        <w:rPr>
          <w:rFonts w:ascii="Times New Roman" w:hAnsi="Times New Roman" w:cs="Times New Roman"/>
          <w:b/>
          <w:sz w:val="24"/>
          <w:lang w:val="bg-BG"/>
        </w:rPr>
        <w:t xml:space="preserve"> </w:t>
      </w:r>
      <w:r w:rsidR="00D07A8D" w:rsidRPr="00B31805">
        <w:rPr>
          <w:rFonts w:ascii="Times New Roman" w:hAnsi="Times New Roman" w:cs="Times New Roman"/>
          <w:b/>
          <w:sz w:val="24"/>
          <w:lang w:val="bg-BG"/>
        </w:rPr>
        <w:t>Документ</w:t>
      </w:r>
      <w:r w:rsidR="00D07A8D" w:rsidRPr="0057457A">
        <w:rPr>
          <w:rFonts w:ascii="Times New Roman" w:hAnsi="Times New Roman" w:cs="Times New Roman"/>
          <w:sz w:val="24"/>
          <w:lang w:val="bg-BG"/>
        </w:rPr>
        <w:t xml:space="preserve">, че участникът е одобрен агент по продажби на самолетни билети чрез системата </w:t>
      </w:r>
      <w:r w:rsidR="00D07A8D" w:rsidRPr="00B31805">
        <w:rPr>
          <w:rFonts w:ascii="Times New Roman" w:hAnsi="Times New Roman" w:cs="Times New Roman"/>
          <w:b/>
          <w:sz w:val="24"/>
          <w:lang w:val="bg-BG"/>
        </w:rPr>
        <w:t>BSP</w:t>
      </w:r>
      <w:r w:rsidR="00D07A8D" w:rsidRPr="0057457A">
        <w:rPr>
          <w:rFonts w:ascii="Times New Roman" w:hAnsi="Times New Roman" w:cs="Times New Roman"/>
          <w:sz w:val="24"/>
          <w:lang w:val="bg-BG"/>
        </w:rPr>
        <w:t xml:space="preserve"> </w:t>
      </w:r>
      <w:r w:rsidR="00D07A8D" w:rsidRPr="0057457A">
        <w:rPr>
          <w:rFonts w:ascii="Times New Roman" w:hAnsi="Times New Roman" w:cs="Times New Roman"/>
          <w:sz w:val="24"/>
          <w:lang w:val="ru-RU"/>
        </w:rPr>
        <w:t xml:space="preserve">– </w:t>
      </w:r>
      <w:r w:rsidR="00D07A8D" w:rsidRPr="0057457A">
        <w:rPr>
          <w:rFonts w:ascii="Times New Roman" w:hAnsi="Times New Roman" w:cs="Times New Roman"/>
          <w:sz w:val="24"/>
          <w:lang w:val="bg-BG"/>
        </w:rPr>
        <w:t>валиден за срока на действие на договора (превод на документа на български език, в оригинал, както и копие на оригиналния документ);</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8.</w:t>
      </w:r>
      <w:r>
        <w:rPr>
          <w:rFonts w:ascii="Times New Roman" w:hAnsi="Times New Roman" w:cs="Times New Roman"/>
          <w:b/>
          <w:sz w:val="24"/>
          <w:lang w:val="ru-RU"/>
        </w:rPr>
        <w:t xml:space="preserve"> </w:t>
      </w:r>
      <w:r w:rsidR="00D07A8D" w:rsidRPr="00B31805">
        <w:rPr>
          <w:rFonts w:ascii="Times New Roman" w:hAnsi="Times New Roman" w:cs="Times New Roman"/>
          <w:b/>
          <w:sz w:val="24"/>
          <w:lang w:val="bg-BG"/>
        </w:rPr>
        <w:t>Сертификат</w:t>
      </w:r>
      <w:r w:rsidR="00D07A8D" w:rsidRPr="0057457A">
        <w:rPr>
          <w:rFonts w:ascii="Times New Roman" w:hAnsi="Times New Roman" w:cs="Times New Roman"/>
          <w:sz w:val="24"/>
          <w:lang w:val="bg-BG"/>
        </w:rPr>
        <w:t xml:space="preserve">/и за работа с </w:t>
      </w:r>
      <w:r w:rsidR="00D07A8D" w:rsidRPr="00B31805">
        <w:rPr>
          <w:rFonts w:ascii="Times New Roman" w:hAnsi="Times New Roman" w:cs="Times New Roman"/>
          <w:b/>
          <w:sz w:val="24"/>
          <w:lang w:val="bg-BG"/>
        </w:rPr>
        <w:t>резервационната система “Амадеус</w:t>
      </w:r>
      <w:r w:rsidR="00D07A8D" w:rsidRPr="0057457A">
        <w:rPr>
          <w:rFonts w:ascii="Times New Roman" w:hAnsi="Times New Roman" w:cs="Times New Roman"/>
          <w:sz w:val="24"/>
          <w:lang w:val="bg-BG"/>
        </w:rPr>
        <w:t>” или с друга резервационна система, действащ към момента на подаване на офертата – заверено копие;</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9.</w:t>
      </w:r>
      <w:r>
        <w:rPr>
          <w:rFonts w:ascii="Times New Roman" w:hAnsi="Times New Roman" w:cs="Times New Roman"/>
          <w:b/>
          <w:sz w:val="24"/>
          <w:lang w:val="ru-RU"/>
        </w:rPr>
        <w:t xml:space="preserve"> </w:t>
      </w:r>
      <w:r w:rsidR="00D07A8D" w:rsidRPr="00B31805">
        <w:rPr>
          <w:rFonts w:ascii="Times New Roman" w:hAnsi="Times New Roman" w:cs="Times New Roman"/>
          <w:b/>
          <w:sz w:val="24"/>
          <w:lang w:val="bg-BG"/>
        </w:rPr>
        <w:t>Декларация</w:t>
      </w:r>
      <w:r w:rsidR="00D07A8D" w:rsidRPr="0057457A">
        <w:rPr>
          <w:rFonts w:ascii="Times New Roman" w:hAnsi="Times New Roman" w:cs="Times New Roman"/>
          <w:sz w:val="24"/>
          <w:lang w:val="bg-BG"/>
        </w:rPr>
        <w:t xml:space="preserve"> (в свободен текст) за </w:t>
      </w:r>
      <w:r w:rsidR="00D07A8D" w:rsidRPr="00B31805">
        <w:rPr>
          <w:rFonts w:ascii="Times New Roman" w:hAnsi="Times New Roman" w:cs="Times New Roman"/>
          <w:b/>
          <w:sz w:val="24"/>
          <w:lang w:val="bg-BG"/>
        </w:rPr>
        <w:t>наличие на офис</w:t>
      </w:r>
      <w:r w:rsidR="00D07A8D" w:rsidRPr="0057457A">
        <w:rPr>
          <w:rFonts w:ascii="Times New Roman" w:hAnsi="Times New Roman" w:cs="Times New Roman"/>
          <w:sz w:val="24"/>
          <w:lang w:val="bg-BG"/>
        </w:rPr>
        <w:t xml:space="preserve"> или представителство на територията на град София;</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10.</w:t>
      </w:r>
      <w:r>
        <w:rPr>
          <w:rFonts w:ascii="Times New Roman" w:hAnsi="Times New Roman" w:cs="Times New Roman"/>
          <w:b/>
          <w:sz w:val="24"/>
          <w:lang w:val="ru-RU"/>
        </w:rPr>
        <w:t xml:space="preserve"> </w:t>
      </w:r>
      <w:r w:rsidR="00D07A8D" w:rsidRPr="00B31805">
        <w:rPr>
          <w:rFonts w:ascii="Times New Roman" w:hAnsi="Times New Roman" w:cs="Times New Roman"/>
          <w:b/>
          <w:sz w:val="24"/>
          <w:lang w:val="bg-BG"/>
        </w:rPr>
        <w:t>Списък със служителите</w:t>
      </w:r>
      <w:r w:rsidR="00D07A8D" w:rsidRPr="0057457A">
        <w:rPr>
          <w:rFonts w:ascii="Times New Roman" w:hAnsi="Times New Roman" w:cs="Times New Roman"/>
          <w:sz w:val="24"/>
          <w:lang w:val="bg-BG"/>
        </w:rPr>
        <w:t>, които ще бъдат ангажирани при изпълнение на поръчката – по образец;</w:t>
      </w:r>
    </w:p>
    <w:p w:rsidR="005C0237" w:rsidRDefault="005C0237" w:rsidP="00583DFC">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ru-RU"/>
        </w:rPr>
        <w:t>11.</w:t>
      </w:r>
      <w:r>
        <w:rPr>
          <w:rFonts w:ascii="Times New Roman" w:hAnsi="Times New Roman" w:cs="Times New Roman"/>
          <w:b/>
          <w:sz w:val="24"/>
          <w:lang w:val="ru-RU"/>
        </w:rPr>
        <w:t xml:space="preserve"> </w:t>
      </w:r>
      <w:r w:rsidR="00D07A8D" w:rsidRPr="00C40C14">
        <w:rPr>
          <w:rFonts w:ascii="Times New Roman" w:hAnsi="Times New Roman" w:cs="Times New Roman"/>
          <w:b/>
          <w:sz w:val="24"/>
          <w:lang w:val="bg-BG"/>
        </w:rPr>
        <w:t>Декларация</w:t>
      </w:r>
      <w:r w:rsidR="00D07A8D" w:rsidRPr="0057457A">
        <w:rPr>
          <w:rFonts w:ascii="Times New Roman" w:hAnsi="Times New Roman" w:cs="Times New Roman"/>
          <w:sz w:val="24"/>
          <w:lang w:val="bg-BG"/>
        </w:rPr>
        <w:t xml:space="preserve"> за липса на свързаност – по образец;</w:t>
      </w:r>
    </w:p>
    <w:p w:rsidR="00583DFC" w:rsidRDefault="005C0237" w:rsidP="00583DFC">
      <w:pPr>
        <w:tabs>
          <w:tab w:val="left" w:pos="851"/>
        </w:tabs>
        <w:ind w:left="284" w:firstLine="283"/>
        <w:jc w:val="both"/>
        <w:rPr>
          <w:rFonts w:ascii="Times New Roman" w:hAnsi="Times New Roman" w:cs="Times New Roman"/>
          <w:sz w:val="24"/>
          <w:lang w:val="bg-BG"/>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sidRPr="00583DFC">
        <w:rPr>
          <w:rFonts w:ascii="Times New Roman" w:hAnsi="Times New Roman" w:cs="Times New Roman"/>
          <w:sz w:val="24"/>
          <w:lang w:val="bg-BG"/>
        </w:rPr>
        <w:t>12</w:t>
      </w:r>
      <w:r>
        <w:rPr>
          <w:rFonts w:ascii="Times New Roman" w:hAnsi="Times New Roman" w:cs="Times New Roman"/>
          <w:sz w:val="24"/>
          <w:lang w:val="bg-BG"/>
        </w:rPr>
        <w:t xml:space="preserve">. </w:t>
      </w:r>
      <w:r w:rsidR="00D07A8D" w:rsidRPr="00C40C14">
        <w:rPr>
          <w:rFonts w:ascii="Times New Roman" w:hAnsi="Times New Roman" w:cs="Times New Roman"/>
          <w:b/>
          <w:sz w:val="24"/>
          <w:lang w:val="bg-BG"/>
        </w:rPr>
        <w:t xml:space="preserve">Декларация </w:t>
      </w:r>
      <w:r w:rsidR="00D07A8D" w:rsidRPr="0057457A">
        <w:rPr>
          <w:rFonts w:ascii="Times New Roman" w:hAnsi="Times New Roman" w:cs="Times New Roman"/>
          <w:sz w:val="24"/>
          <w:lang w:val="bg-BG"/>
        </w:rPr>
        <w:t>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участник/подизпълнител – по образец;</w:t>
      </w:r>
    </w:p>
    <w:p w:rsidR="00583DFC" w:rsidRDefault="00583DFC" w:rsidP="00583DFC">
      <w:pPr>
        <w:tabs>
          <w:tab w:val="left" w:pos="851"/>
        </w:tabs>
        <w:ind w:left="284" w:firstLine="283"/>
        <w:jc w:val="both"/>
        <w:rPr>
          <w:rFonts w:ascii="Times New Roman" w:hAnsi="Times New Roman" w:cs="Times New Roman"/>
          <w:sz w:val="24"/>
          <w:lang w:val="bg-BG"/>
        </w:rPr>
      </w:pPr>
      <w:r w:rsidRPr="00583DFC">
        <w:rPr>
          <w:rFonts w:ascii="Times New Roman" w:hAnsi="Times New Roman" w:cs="Times New Roman"/>
          <w:sz w:val="24"/>
          <w:lang w:val="ru-RU"/>
        </w:rPr>
        <w:t>2.</w:t>
      </w:r>
      <w:r w:rsidR="00F5176A">
        <w:rPr>
          <w:rFonts w:ascii="Times New Roman" w:hAnsi="Times New Roman" w:cs="Times New Roman"/>
          <w:sz w:val="24"/>
          <w:lang w:val="ru-RU"/>
        </w:rPr>
        <w:t>3.</w:t>
      </w:r>
      <w:r>
        <w:rPr>
          <w:rFonts w:ascii="Times New Roman" w:hAnsi="Times New Roman" w:cs="Times New Roman"/>
          <w:sz w:val="24"/>
          <w:lang w:val="ru-RU"/>
        </w:rPr>
        <w:t xml:space="preserve">13. </w:t>
      </w:r>
      <w:r w:rsidRPr="00C40C14">
        <w:rPr>
          <w:rFonts w:ascii="Times New Roman" w:eastAsiaTheme="minorHAnsi" w:hAnsi="Times New Roman" w:cs="Times New Roman"/>
          <w:b/>
          <w:sz w:val="22"/>
          <w:szCs w:val="22"/>
          <w:lang w:val="bg-BG" w:eastAsia="en-US"/>
        </w:rPr>
        <w:t xml:space="preserve">Декларация </w:t>
      </w:r>
      <w:r w:rsidRPr="00583DFC">
        <w:rPr>
          <w:rFonts w:ascii="Times New Roman" w:eastAsiaTheme="minorHAnsi" w:hAnsi="Times New Roman" w:cs="Times New Roman"/>
          <w:sz w:val="22"/>
          <w:szCs w:val="22"/>
          <w:lang w:val="bg-BG" w:eastAsia="en-US"/>
        </w:rPr>
        <w:t>по чл. 69 от Закона за противодействие на корупцията и за</w:t>
      </w:r>
      <w:r>
        <w:rPr>
          <w:rFonts w:ascii="Times New Roman" w:hAnsi="Times New Roman" w:cs="Times New Roman"/>
          <w:sz w:val="24"/>
          <w:lang w:val="bg-BG"/>
        </w:rPr>
        <w:t xml:space="preserve"> </w:t>
      </w:r>
      <w:r w:rsidRPr="00583DFC">
        <w:rPr>
          <w:rFonts w:ascii="Times New Roman" w:eastAsiaTheme="minorHAnsi" w:hAnsi="Times New Roman" w:cs="Times New Roman"/>
          <w:sz w:val="22"/>
          <w:szCs w:val="22"/>
          <w:lang w:val="bg-BG" w:eastAsia="en-US"/>
        </w:rPr>
        <w:t xml:space="preserve">отнемане на незаконно придобитото имущество – по образец </w:t>
      </w:r>
      <w:r>
        <w:rPr>
          <w:rFonts w:ascii="Times New Roman" w:eastAsiaTheme="minorHAnsi" w:hAnsi="Times New Roman" w:cs="Times New Roman"/>
          <w:sz w:val="22"/>
          <w:szCs w:val="22"/>
          <w:lang w:val="bg-BG" w:eastAsia="en-US"/>
        </w:rPr>
        <w:t>;</w:t>
      </w:r>
    </w:p>
    <w:p w:rsidR="0018715A" w:rsidRDefault="00583DFC" w:rsidP="0018715A">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bg-BG"/>
        </w:rPr>
        <w:t>2.</w:t>
      </w:r>
      <w:r w:rsidR="00F5176A">
        <w:rPr>
          <w:rFonts w:ascii="Times New Roman" w:hAnsi="Times New Roman" w:cs="Times New Roman"/>
          <w:sz w:val="24"/>
          <w:lang w:val="bg-BG"/>
        </w:rPr>
        <w:t>3.</w:t>
      </w:r>
      <w:r>
        <w:rPr>
          <w:rFonts w:ascii="Times New Roman" w:hAnsi="Times New Roman" w:cs="Times New Roman"/>
          <w:sz w:val="24"/>
          <w:lang w:val="bg-BG"/>
        </w:rPr>
        <w:t xml:space="preserve">14. </w:t>
      </w:r>
      <w:r w:rsidR="00D07A8D" w:rsidRPr="00C40C14">
        <w:rPr>
          <w:rFonts w:ascii="Times New Roman" w:hAnsi="Times New Roman" w:cs="Times New Roman"/>
          <w:b/>
          <w:sz w:val="24"/>
          <w:lang w:val="bg-BG"/>
        </w:rPr>
        <w:t>Декларация</w:t>
      </w:r>
      <w:r w:rsidR="00D07A8D" w:rsidRPr="00583DFC">
        <w:rPr>
          <w:rFonts w:ascii="Times New Roman" w:hAnsi="Times New Roman" w:cs="Times New Roman"/>
          <w:sz w:val="24"/>
          <w:lang w:val="bg-BG"/>
        </w:rPr>
        <w:t xml:space="preserve"> за конфиденциалност – по образец</w:t>
      </w:r>
      <w:r>
        <w:rPr>
          <w:rFonts w:ascii="Times New Roman" w:hAnsi="Times New Roman" w:cs="Times New Roman"/>
          <w:sz w:val="24"/>
          <w:lang w:val="bg-BG"/>
        </w:rPr>
        <w:t xml:space="preserve"> </w:t>
      </w:r>
      <w:r>
        <w:rPr>
          <w:rFonts w:ascii="Times New Roman" w:hAnsi="Times New Roman" w:cs="Times New Roman"/>
          <w:sz w:val="24"/>
        </w:rPr>
        <w:t>(</w:t>
      </w:r>
      <w:r>
        <w:rPr>
          <w:rFonts w:ascii="Times New Roman" w:hAnsi="Times New Roman" w:cs="Times New Roman"/>
          <w:sz w:val="24"/>
          <w:lang w:val="bg-BG"/>
        </w:rPr>
        <w:t>когато е приложимо</w:t>
      </w:r>
      <w:r>
        <w:rPr>
          <w:rFonts w:ascii="Times New Roman" w:hAnsi="Times New Roman" w:cs="Times New Roman"/>
          <w:sz w:val="24"/>
        </w:rPr>
        <w:t>)</w:t>
      </w:r>
      <w:r w:rsidR="00D07A8D" w:rsidRPr="00583DFC">
        <w:rPr>
          <w:rFonts w:ascii="Times New Roman" w:hAnsi="Times New Roman" w:cs="Times New Roman"/>
          <w:sz w:val="24"/>
          <w:lang w:val="bg-BG"/>
        </w:rPr>
        <w:t>;</w:t>
      </w:r>
    </w:p>
    <w:p w:rsidR="00AD2C9D" w:rsidRDefault="0018715A" w:rsidP="00AD2C9D">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bg-BG"/>
        </w:rPr>
        <w:t>2.</w:t>
      </w:r>
      <w:r w:rsidR="00F5176A">
        <w:rPr>
          <w:rFonts w:ascii="Times New Roman" w:hAnsi="Times New Roman" w:cs="Times New Roman"/>
          <w:sz w:val="24"/>
          <w:lang w:val="bg-BG"/>
        </w:rPr>
        <w:t>3.</w:t>
      </w:r>
      <w:r>
        <w:rPr>
          <w:rFonts w:ascii="Times New Roman" w:hAnsi="Times New Roman" w:cs="Times New Roman"/>
          <w:sz w:val="24"/>
          <w:lang w:val="bg-BG"/>
        </w:rPr>
        <w:t xml:space="preserve">15. </w:t>
      </w:r>
      <w:r w:rsidR="00D07A8D" w:rsidRPr="000A7EA6">
        <w:rPr>
          <w:rFonts w:ascii="Times New Roman" w:hAnsi="Times New Roman" w:cs="Times New Roman"/>
          <w:b/>
          <w:sz w:val="24"/>
          <w:lang w:val="ru-RU"/>
        </w:rPr>
        <w:t>Декларация по чл. 66, ал. 1 от ЗОП</w:t>
      </w:r>
      <w:r w:rsidR="00D07A8D" w:rsidRPr="000A7EA6">
        <w:rPr>
          <w:rFonts w:ascii="Times New Roman" w:hAnsi="Times New Roman" w:cs="Times New Roman"/>
          <w:sz w:val="24"/>
          <w:lang w:val="ru-RU"/>
        </w:rPr>
        <w:t xml:space="preserve">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w:t>
      </w:r>
      <w:r w:rsidR="00D07A8D" w:rsidRPr="00B31805">
        <w:rPr>
          <w:rFonts w:ascii="Times New Roman" w:hAnsi="Times New Roman" w:cs="Times New Roman"/>
          <w:sz w:val="24"/>
          <w:lang w:val="bg-BG"/>
        </w:rPr>
        <w:t xml:space="preserve">по </w:t>
      </w:r>
      <w:r w:rsidR="00D07A8D" w:rsidRPr="000A7EA6">
        <w:rPr>
          <w:rFonts w:ascii="Times New Roman" w:hAnsi="Times New Roman" w:cs="Times New Roman"/>
          <w:sz w:val="24"/>
          <w:lang w:val="ru-RU"/>
        </w:rPr>
        <w:t>образец  както и декларация от посочените подизпълнители (при наличие на такива)</w:t>
      </w:r>
      <w:r w:rsidR="00AD2C9D">
        <w:rPr>
          <w:rFonts w:ascii="Times New Roman" w:hAnsi="Times New Roman" w:cs="Times New Roman"/>
          <w:sz w:val="24"/>
          <w:lang w:val="bg-BG"/>
        </w:rPr>
        <w:t xml:space="preserve"> – по образец;</w:t>
      </w:r>
    </w:p>
    <w:p w:rsidR="00AD2C9D" w:rsidRDefault="00AD2C9D" w:rsidP="00AD2C9D">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bg-BG"/>
        </w:rPr>
        <w:t>2.</w:t>
      </w:r>
      <w:r w:rsidR="00F5176A">
        <w:rPr>
          <w:rFonts w:ascii="Times New Roman" w:hAnsi="Times New Roman" w:cs="Times New Roman"/>
          <w:sz w:val="24"/>
          <w:lang w:val="bg-BG"/>
        </w:rPr>
        <w:t>3.</w:t>
      </w:r>
      <w:r>
        <w:rPr>
          <w:rFonts w:ascii="Times New Roman" w:hAnsi="Times New Roman" w:cs="Times New Roman"/>
          <w:sz w:val="24"/>
          <w:lang w:val="bg-BG"/>
        </w:rPr>
        <w:t xml:space="preserve">16. </w:t>
      </w:r>
      <w:r w:rsidR="00D07A8D" w:rsidRPr="00C40C14">
        <w:rPr>
          <w:rFonts w:ascii="Times New Roman" w:hAnsi="Times New Roman" w:cs="Times New Roman"/>
          <w:b/>
          <w:sz w:val="24"/>
          <w:lang w:val="bg-BG"/>
        </w:rPr>
        <w:t>Документи</w:t>
      </w:r>
      <w:r w:rsidR="00D07A8D" w:rsidRPr="000A7EA6">
        <w:rPr>
          <w:rFonts w:ascii="Times New Roman" w:hAnsi="Times New Roman" w:cs="Times New Roman"/>
          <w:sz w:val="24"/>
          <w:lang w:val="bg-BG"/>
        </w:rPr>
        <w:t xml:space="preserve"> за доказване на предприетите мерки за надеждност, когато участникът се позовава на такива;</w:t>
      </w:r>
    </w:p>
    <w:p w:rsidR="00AD2C9D" w:rsidRDefault="00AD2C9D" w:rsidP="00AD2C9D">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bg-BG"/>
        </w:rPr>
        <w:t>2.</w:t>
      </w:r>
      <w:r w:rsidR="00F5176A">
        <w:rPr>
          <w:rFonts w:ascii="Times New Roman" w:hAnsi="Times New Roman" w:cs="Times New Roman"/>
          <w:sz w:val="24"/>
          <w:lang w:val="bg-BG"/>
        </w:rPr>
        <w:t>3.</w:t>
      </w:r>
      <w:r>
        <w:rPr>
          <w:rFonts w:ascii="Times New Roman" w:hAnsi="Times New Roman" w:cs="Times New Roman"/>
          <w:sz w:val="24"/>
          <w:lang w:val="bg-BG"/>
        </w:rPr>
        <w:t xml:space="preserve">17. </w:t>
      </w:r>
      <w:r w:rsidR="00D07A8D" w:rsidRPr="00B31805">
        <w:rPr>
          <w:rFonts w:ascii="Times New Roman" w:hAnsi="Times New Roman" w:cs="Times New Roman"/>
          <w:b/>
          <w:sz w:val="24"/>
          <w:lang w:val="ru-RU"/>
        </w:rPr>
        <w:t>Предложение за изпълнение на поръчката</w:t>
      </w:r>
      <w:r w:rsidR="00D07A8D" w:rsidRPr="0057457A">
        <w:rPr>
          <w:rFonts w:ascii="Times New Roman" w:hAnsi="Times New Roman" w:cs="Times New Roman"/>
          <w:sz w:val="24"/>
          <w:lang w:val="ru-RU"/>
        </w:rPr>
        <w:t>, съдържащо подход и организация за извършване на услугата; начин на изпълнение на услугата в съответствие с изискванията на Възложителя, в това число и за осигуряване на възможността за покриване на всички заявени от Възложителя дестинации на територията на целия свят, както и за приемането на заявки по всяко време на денонощието и изпълнението на заявки, включително в почивни и празнични дни и при извънредни обстоятелства, описание на кадровото и техническо обезпечаване на процеса</w:t>
      </w:r>
      <w:r w:rsidR="00D07A8D" w:rsidRPr="0039693C">
        <w:rPr>
          <w:rFonts w:ascii="Times New Roman" w:hAnsi="Times New Roman" w:cs="Times New Roman"/>
          <w:sz w:val="24"/>
          <w:lang w:val="ru-RU"/>
        </w:rPr>
        <w:t xml:space="preserve">, </w:t>
      </w:r>
      <w:r w:rsidR="00D07A8D" w:rsidRPr="000A7EA6">
        <w:rPr>
          <w:rFonts w:ascii="Times New Roman" w:hAnsi="Times New Roman" w:cs="Times New Roman"/>
          <w:sz w:val="24"/>
          <w:lang w:val="bg-BG"/>
        </w:rPr>
        <w:t>решенията, които ще бъдат използвани за изпълнение на услугата, базирани на използваните от участника софтуерни продукти на резервационните системи, на Интернет и мобилните услуги</w:t>
      </w:r>
      <w:r w:rsidR="00D07A8D" w:rsidRPr="0039693C">
        <w:rPr>
          <w:rFonts w:ascii="Times New Roman" w:hAnsi="Times New Roman" w:cs="Times New Roman"/>
          <w:sz w:val="24"/>
          <w:lang w:val="ru-RU"/>
        </w:rPr>
        <w:t xml:space="preserve"> – по образец;</w:t>
      </w:r>
    </w:p>
    <w:p w:rsidR="00AD2C9D" w:rsidRDefault="00AD2C9D" w:rsidP="00AD2C9D">
      <w:pPr>
        <w:tabs>
          <w:tab w:val="left" w:pos="851"/>
        </w:tabs>
        <w:ind w:left="284" w:firstLine="283"/>
        <w:jc w:val="both"/>
        <w:rPr>
          <w:rFonts w:ascii="Times New Roman" w:hAnsi="Times New Roman" w:cs="Times New Roman"/>
          <w:sz w:val="24"/>
          <w:lang w:val="ru-RU"/>
        </w:rPr>
      </w:pPr>
      <w:r>
        <w:rPr>
          <w:rFonts w:ascii="Times New Roman" w:hAnsi="Times New Roman" w:cs="Times New Roman"/>
          <w:sz w:val="24"/>
          <w:lang w:val="bg-BG"/>
        </w:rPr>
        <w:t>2.</w:t>
      </w:r>
      <w:r w:rsidR="00F5176A">
        <w:rPr>
          <w:rFonts w:ascii="Times New Roman" w:hAnsi="Times New Roman" w:cs="Times New Roman"/>
          <w:sz w:val="24"/>
          <w:lang w:val="bg-BG"/>
        </w:rPr>
        <w:t>3.</w:t>
      </w:r>
      <w:r>
        <w:rPr>
          <w:rFonts w:ascii="Times New Roman" w:hAnsi="Times New Roman" w:cs="Times New Roman"/>
          <w:sz w:val="24"/>
          <w:lang w:val="bg-BG"/>
        </w:rPr>
        <w:t xml:space="preserve">18. </w:t>
      </w:r>
      <w:r w:rsidR="00D07A8D" w:rsidRPr="00277460">
        <w:rPr>
          <w:rFonts w:ascii="Times New Roman" w:hAnsi="Times New Roman" w:cs="Times New Roman"/>
          <w:b/>
          <w:sz w:val="24"/>
          <w:lang w:val="ru-RU"/>
        </w:rPr>
        <w:t>Ценово предложение</w:t>
      </w:r>
      <w:r w:rsidR="00D07A8D" w:rsidRPr="00277460">
        <w:rPr>
          <w:rFonts w:ascii="Times New Roman" w:hAnsi="Times New Roman" w:cs="Times New Roman"/>
          <w:sz w:val="24"/>
          <w:lang w:val="ru-RU"/>
        </w:rPr>
        <w:t xml:space="preserve"> – по образец; В ценовото предложение участникът предлага такса за издаване на самолетен билет, която се посочва до втория десетичен знак и следва да бъде предложена в лева без и с ДДС. Предлаганата такса за издаване на самолетен билет не може да бъде 0.00 лв. (нула лева)</w:t>
      </w:r>
      <w:r>
        <w:rPr>
          <w:rFonts w:ascii="Times New Roman" w:hAnsi="Times New Roman" w:cs="Times New Roman"/>
          <w:sz w:val="24"/>
          <w:lang w:val="ru-RU"/>
        </w:rPr>
        <w:t>;</w:t>
      </w:r>
    </w:p>
    <w:p w:rsidR="00AD2C9D" w:rsidRDefault="00AD2C9D" w:rsidP="00AD2C9D">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ru-RU"/>
        </w:rPr>
        <w:lastRenderedPageBreak/>
        <w:t>2.</w:t>
      </w:r>
      <w:r w:rsidR="00F5176A">
        <w:rPr>
          <w:rFonts w:ascii="Times New Roman" w:hAnsi="Times New Roman" w:cs="Times New Roman"/>
          <w:sz w:val="24"/>
          <w:lang w:val="ru-RU"/>
        </w:rPr>
        <w:t>3.</w:t>
      </w:r>
      <w:r>
        <w:rPr>
          <w:rFonts w:ascii="Times New Roman" w:hAnsi="Times New Roman" w:cs="Times New Roman"/>
          <w:sz w:val="24"/>
          <w:lang w:val="ru-RU"/>
        </w:rPr>
        <w:t xml:space="preserve">19. </w:t>
      </w:r>
      <w:r w:rsidR="00D07A8D" w:rsidRPr="00277460">
        <w:rPr>
          <w:rFonts w:ascii="Times New Roman" w:hAnsi="Times New Roman" w:cs="Times New Roman"/>
          <w:b/>
          <w:sz w:val="24"/>
          <w:lang w:val="bg-BG"/>
        </w:rPr>
        <w:t>Списък на услугите,</w:t>
      </w:r>
      <w:r w:rsidR="00D07A8D" w:rsidRPr="00277460">
        <w:rPr>
          <w:rFonts w:ascii="Times New Roman" w:hAnsi="Times New Roman" w:cs="Times New Roman"/>
          <w:sz w:val="24"/>
          <w:lang w:val="bg-BG"/>
        </w:rPr>
        <w:t xml:space="preserve"> идентични или сходни с предмета на поръчката, </w:t>
      </w:r>
      <w:r w:rsidR="00D07A8D">
        <w:rPr>
          <w:rFonts w:ascii="Times New Roman" w:hAnsi="Times New Roman" w:cs="Times New Roman"/>
          <w:sz w:val="24"/>
          <w:lang w:val="bg-BG"/>
        </w:rPr>
        <w:t xml:space="preserve">   </w:t>
      </w:r>
      <w:r w:rsidR="00D07A8D" w:rsidRPr="0057457A">
        <w:rPr>
          <w:rFonts w:ascii="Times New Roman" w:hAnsi="Times New Roman" w:cs="Times New Roman"/>
          <w:sz w:val="24"/>
          <w:lang w:val="bg-BG"/>
        </w:rPr>
        <w:t>извършени през последните три години преди датата на подаване на офертата</w:t>
      </w:r>
      <w:r w:rsidR="00D07A8D" w:rsidRPr="000A7EA6">
        <w:rPr>
          <w:sz w:val="23"/>
          <w:szCs w:val="23"/>
          <w:lang w:val="bg-BG"/>
        </w:rPr>
        <w:t xml:space="preserve"> </w:t>
      </w:r>
      <w:r w:rsidR="00D07A8D" w:rsidRPr="000A7EA6">
        <w:rPr>
          <w:rFonts w:ascii="Times New Roman" w:hAnsi="Times New Roman" w:cs="Times New Roman"/>
          <w:sz w:val="24"/>
          <w:lang w:val="bg-BG"/>
        </w:rPr>
        <w:t>с посочени стойности, дати и получатели –</w:t>
      </w:r>
      <w:r w:rsidR="00D07A8D">
        <w:rPr>
          <w:rFonts w:ascii="Times New Roman" w:hAnsi="Times New Roman" w:cs="Times New Roman"/>
          <w:sz w:val="24"/>
          <w:lang w:val="bg-BG"/>
        </w:rPr>
        <w:t xml:space="preserve"> по </w:t>
      </w:r>
      <w:r w:rsidR="00D07A8D" w:rsidRPr="000A7EA6">
        <w:rPr>
          <w:rFonts w:ascii="Times New Roman" w:hAnsi="Times New Roman" w:cs="Times New Roman"/>
          <w:sz w:val="24"/>
          <w:lang w:val="bg-BG"/>
        </w:rPr>
        <w:t>образец</w:t>
      </w:r>
      <w:r w:rsidR="00D07A8D">
        <w:rPr>
          <w:rFonts w:ascii="Times New Roman" w:hAnsi="Times New Roman" w:cs="Times New Roman"/>
          <w:sz w:val="24"/>
          <w:lang w:val="bg-BG"/>
        </w:rPr>
        <w:t>,</w:t>
      </w:r>
      <w:r w:rsidR="00D07A8D" w:rsidRPr="000A7EA6">
        <w:rPr>
          <w:rFonts w:ascii="Times New Roman" w:hAnsi="Times New Roman" w:cs="Times New Roman"/>
          <w:sz w:val="24"/>
          <w:lang w:val="bg-BG"/>
        </w:rPr>
        <w:t xml:space="preserve"> придружен с доказателства за извършените услуги</w:t>
      </w:r>
      <w:r w:rsidR="00D07A8D" w:rsidRPr="0057457A">
        <w:rPr>
          <w:rFonts w:ascii="Times New Roman" w:hAnsi="Times New Roman" w:cs="Times New Roman"/>
          <w:sz w:val="24"/>
          <w:lang w:val="bg-BG"/>
        </w:rPr>
        <w:t>;</w:t>
      </w:r>
    </w:p>
    <w:p w:rsidR="00C1027E" w:rsidRPr="00C1027E" w:rsidRDefault="00C1027E" w:rsidP="00C1027E">
      <w:pPr>
        <w:tabs>
          <w:tab w:val="left" w:pos="851"/>
        </w:tabs>
        <w:ind w:left="284" w:firstLine="283"/>
        <w:jc w:val="both"/>
        <w:rPr>
          <w:rFonts w:ascii="Times New Roman" w:hAnsi="Times New Roman" w:cs="Times New Roman"/>
          <w:b/>
          <w:lang w:val="bg-BG"/>
        </w:rPr>
      </w:pPr>
      <w:r>
        <w:rPr>
          <w:rFonts w:ascii="Times New Roman" w:hAnsi="Times New Roman" w:cs="Times New Roman"/>
          <w:sz w:val="24"/>
          <w:lang w:val="bg-BG"/>
        </w:rPr>
        <w:t xml:space="preserve">2.3.20. </w:t>
      </w:r>
      <w:r w:rsidRPr="00C40C14">
        <w:rPr>
          <w:rFonts w:ascii="Times New Roman" w:hAnsi="Times New Roman" w:cs="Times New Roman"/>
          <w:b/>
          <w:sz w:val="24"/>
          <w:lang w:val="bg-BG"/>
        </w:rPr>
        <w:t>Декларация</w:t>
      </w:r>
      <w:r w:rsidRPr="00C1027E">
        <w:rPr>
          <w:rFonts w:ascii="Times New Roman" w:hAnsi="Times New Roman" w:cs="Times New Roman"/>
          <w:b/>
          <w:sz w:val="24"/>
          <w:lang w:val="bg-BG"/>
        </w:rPr>
        <w:t xml:space="preserve"> з</w:t>
      </w:r>
      <w:r w:rsidRPr="00C1027E">
        <w:rPr>
          <w:rFonts w:ascii="Times New Roman" w:hAnsi="Times New Roman" w:cs="Times New Roman"/>
          <w:sz w:val="24"/>
          <w:lang w:val="bg-BG"/>
        </w:rPr>
        <w:t>а</w:t>
      </w:r>
      <w:r w:rsidRPr="00C1027E">
        <w:rPr>
          <w:rFonts w:ascii="Times New Roman" w:hAnsi="Times New Roman" w:cs="Times New Roman"/>
          <w:b/>
          <w:sz w:val="24"/>
          <w:lang w:val="bg-BG"/>
        </w:rPr>
        <w:t xml:space="preserve"> </w:t>
      </w:r>
      <w:r w:rsidRPr="00C1027E">
        <w:rPr>
          <w:rFonts w:ascii="Times New Roman" w:hAnsi="Times New Roman"/>
          <w:sz w:val="24"/>
        </w:rPr>
        <w:t>задълженията, свързани с данъци и осигуровки, опазване на околната среда, закрила на заетостта и условията на труд</w:t>
      </w:r>
      <w:r w:rsidRPr="00C1027E">
        <w:rPr>
          <w:rFonts w:ascii="Times New Roman" w:hAnsi="Times New Roman"/>
          <w:sz w:val="24"/>
          <w:lang w:val="bg-BG"/>
        </w:rPr>
        <w:t xml:space="preserve"> – </w:t>
      </w:r>
      <w:r w:rsidR="00253316">
        <w:rPr>
          <w:rFonts w:ascii="Times New Roman" w:hAnsi="Times New Roman"/>
          <w:sz w:val="24"/>
          <w:lang w:val="bg-BG"/>
        </w:rPr>
        <w:t xml:space="preserve">по </w:t>
      </w:r>
      <w:r>
        <w:rPr>
          <w:rFonts w:ascii="Times New Roman" w:hAnsi="Times New Roman"/>
          <w:sz w:val="24"/>
          <w:lang w:val="bg-BG"/>
        </w:rPr>
        <w:t>образец.</w:t>
      </w:r>
    </w:p>
    <w:p w:rsidR="00AD2C9D" w:rsidRDefault="00AD2C9D" w:rsidP="00AD2C9D">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bg-BG"/>
        </w:rPr>
        <w:t>2.</w:t>
      </w:r>
      <w:r w:rsidR="00F5176A">
        <w:rPr>
          <w:rFonts w:ascii="Times New Roman" w:hAnsi="Times New Roman" w:cs="Times New Roman"/>
          <w:sz w:val="24"/>
          <w:lang w:val="bg-BG"/>
        </w:rPr>
        <w:t>3.</w:t>
      </w:r>
      <w:r>
        <w:rPr>
          <w:rFonts w:ascii="Times New Roman" w:hAnsi="Times New Roman" w:cs="Times New Roman"/>
          <w:sz w:val="24"/>
          <w:lang w:val="bg-BG"/>
        </w:rPr>
        <w:t>2</w:t>
      </w:r>
      <w:r w:rsidR="00C1027E">
        <w:rPr>
          <w:rFonts w:ascii="Times New Roman" w:hAnsi="Times New Roman" w:cs="Times New Roman"/>
          <w:sz w:val="24"/>
          <w:lang w:val="bg-BG"/>
        </w:rPr>
        <w:t>1</w:t>
      </w:r>
      <w:r>
        <w:rPr>
          <w:rFonts w:ascii="Times New Roman" w:hAnsi="Times New Roman" w:cs="Times New Roman"/>
          <w:sz w:val="24"/>
          <w:lang w:val="bg-BG"/>
        </w:rPr>
        <w:t xml:space="preserve">. </w:t>
      </w:r>
      <w:r w:rsidR="00D07A8D" w:rsidRPr="00C40C14">
        <w:rPr>
          <w:rFonts w:ascii="Times New Roman" w:hAnsi="Times New Roman" w:cs="Times New Roman"/>
          <w:b/>
          <w:sz w:val="24"/>
          <w:lang w:val="ru-RU"/>
        </w:rPr>
        <w:t>Нотариално заверено пълномощно</w:t>
      </w:r>
      <w:r w:rsidR="00D07A8D" w:rsidRPr="00A2166A">
        <w:rPr>
          <w:rFonts w:ascii="Times New Roman" w:hAnsi="Times New Roman" w:cs="Times New Roman"/>
          <w:sz w:val="24"/>
          <w:lang w:val="ru-RU"/>
        </w:rPr>
        <w:t xml:space="preserve"> на лицето, упълномощено да представлява участника (в случай, че участникът не се представлява от лицата, които имат право на това, съгласно документите </w:t>
      </w:r>
      <w:proofErr w:type="gramStart"/>
      <w:r w:rsidR="00D07A8D" w:rsidRPr="00A2166A">
        <w:rPr>
          <w:rFonts w:ascii="Times New Roman" w:hAnsi="Times New Roman" w:cs="Times New Roman"/>
          <w:sz w:val="24"/>
          <w:lang w:val="ru-RU"/>
        </w:rPr>
        <w:t>му за</w:t>
      </w:r>
      <w:proofErr w:type="gramEnd"/>
      <w:r w:rsidR="00D07A8D" w:rsidRPr="00A2166A">
        <w:rPr>
          <w:rFonts w:ascii="Times New Roman" w:hAnsi="Times New Roman" w:cs="Times New Roman"/>
          <w:sz w:val="24"/>
          <w:lang w:val="ru-RU"/>
        </w:rPr>
        <w:t xml:space="preserve"> регистрация);</w:t>
      </w:r>
    </w:p>
    <w:p w:rsidR="00AD2C9D" w:rsidRPr="00AD2C9D" w:rsidRDefault="00D07A8D" w:rsidP="00AD2C9D">
      <w:pPr>
        <w:tabs>
          <w:tab w:val="left" w:pos="851"/>
        </w:tabs>
        <w:ind w:left="284" w:firstLine="283"/>
        <w:jc w:val="both"/>
        <w:rPr>
          <w:rFonts w:ascii="Times New Roman" w:hAnsi="Times New Roman" w:cs="Times New Roman"/>
          <w:sz w:val="24"/>
          <w:lang w:val="bg-BG"/>
        </w:rPr>
      </w:pPr>
      <w:r w:rsidRPr="0057457A">
        <w:rPr>
          <w:rFonts w:ascii="Times New Roman" w:hAnsi="Times New Roman" w:cs="Times New Roman"/>
          <w:sz w:val="24"/>
          <w:lang w:val="ru-RU"/>
        </w:rPr>
        <w:t>При участници – обединения, които не са юридически лица, в случай, че офертата се подава от лице, което не е вписано като представляващ в документа за създаване на обединението, в офертата се представят нотариално заверени пълномощни от всички участници в обединението, с които те упълномощават това лице да подаде офертата и да попълни и подпише до</w:t>
      </w:r>
      <w:r>
        <w:rPr>
          <w:rFonts w:ascii="Times New Roman" w:hAnsi="Times New Roman" w:cs="Times New Roman"/>
          <w:sz w:val="24"/>
          <w:lang w:val="ru-RU"/>
        </w:rPr>
        <w:t>кументите, общи за обединението;</w:t>
      </w:r>
    </w:p>
    <w:p w:rsidR="00D07A8D" w:rsidRPr="00AD2C9D" w:rsidRDefault="00AD2C9D" w:rsidP="00AD2C9D">
      <w:pPr>
        <w:tabs>
          <w:tab w:val="left" w:pos="851"/>
        </w:tabs>
        <w:ind w:left="284" w:firstLine="283"/>
        <w:jc w:val="both"/>
        <w:rPr>
          <w:rFonts w:ascii="Times New Roman" w:hAnsi="Times New Roman" w:cs="Times New Roman"/>
          <w:sz w:val="24"/>
          <w:lang w:val="bg-BG"/>
        </w:rPr>
      </w:pPr>
      <w:r>
        <w:rPr>
          <w:rFonts w:ascii="Times New Roman" w:hAnsi="Times New Roman" w:cs="Times New Roman"/>
          <w:sz w:val="24"/>
          <w:lang w:val="ru-RU"/>
        </w:rPr>
        <w:t>2.</w:t>
      </w:r>
      <w:r w:rsidR="00F5176A">
        <w:rPr>
          <w:rFonts w:ascii="Times New Roman" w:hAnsi="Times New Roman" w:cs="Times New Roman"/>
          <w:sz w:val="24"/>
          <w:lang w:val="ru-RU"/>
        </w:rPr>
        <w:t>3.</w:t>
      </w:r>
      <w:r w:rsidR="00C1027E">
        <w:rPr>
          <w:rFonts w:ascii="Times New Roman" w:hAnsi="Times New Roman" w:cs="Times New Roman"/>
          <w:sz w:val="24"/>
          <w:lang w:val="ru-RU"/>
        </w:rPr>
        <w:t>22</w:t>
      </w:r>
      <w:r>
        <w:rPr>
          <w:rFonts w:ascii="Times New Roman" w:hAnsi="Times New Roman" w:cs="Times New Roman"/>
          <w:sz w:val="24"/>
          <w:lang w:val="ru-RU"/>
        </w:rPr>
        <w:t xml:space="preserve">. </w:t>
      </w:r>
      <w:r w:rsidR="00D07A8D" w:rsidRPr="00C40C14">
        <w:rPr>
          <w:rFonts w:ascii="Times New Roman" w:hAnsi="Times New Roman" w:cs="Times New Roman"/>
          <w:b/>
          <w:sz w:val="24"/>
          <w:lang w:val="ru-RU"/>
        </w:rPr>
        <w:t>Документ</w:t>
      </w:r>
      <w:r w:rsidR="00D07A8D" w:rsidRPr="00AD2C9D">
        <w:rPr>
          <w:rFonts w:ascii="Times New Roman" w:hAnsi="Times New Roman" w:cs="Times New Roman"/>
          <w:sz w:val="24"/>
          <w:lang w:val="ru-RU"/>
        </w:rPr>
        <w:t xml:space="preserve"> (договор или споразумение) за създаване на обединение, подписан от лицата, включени в обединението, в който задължително е посочен  представляващ (</w:t>
      </w:r>
      <w:r w:rsidR="00D07A8D" w:rsidRPr="00AD2C9D">
        <w:rPr>
          <w:rFonts w:ascii="Times New Roman" w:hAnsi="Times New Roman" w:cs="Times New Roman"/>
          <w:bCs/>
          <w:sz w:val="24"/>
          <w:lang w:val="ru-RU"/>
        </w:rPr>
        <w:t>само когато участникът е обединение, което не е юридическо лице</w:t>
      </w:r>
      <w:r w:rsidR="00D07A8D" w:rsidRPr="00AD2C9D">
        <w:rPr>
          <w:rFonts w:ascii="Times New Roman" w:hAnsi="Times New Roman" w:cs="Times New Roman"/>
          <w:sz w:val="24"/>
          <w:lang w:val="ru-RU"/>
        </w:rPr>
        <w:t xml:space="preserve">), съдържащ следната информаци във връзка </w:t>
      </w:r>
      <w:proofErr w:type="gramStart"/>
      <w:r w:rsidR="00D07A8D" w:rsidRPr="00AD2C9D">
        <w:rPr>
          <w:rFonts w:ascii="Times New Roman" w:hAnsi="Times New Roman" w:cs="Times New Roman"/>
          <w:sz w:val="24"/>
          <w:lang w:val="ru-RU"/>
        </w:rPr>
        <w:t>с</w:t>
      </w:r>
      <w:proofErr w:type="gramEnd"/>
      <w:r w:rsidR="00D07A8D" w:rsidRPr="00AD2C9D">
        <w:rPr>
          <w:rFonts w:ascii="Times New Roman" w:hAnsi="Times New Roman" w:cs="Times New Roman"/>
          <w:sz w:val="24"/>
          <w:lang w:val="ru-RU"/>
        </w:rPr>
        <w:t xml:space="preserve"> конкретната общствена поръчка: </w:t>
      </w:r>
    </w:p>
    <w:p w:rsidR="00D07A8D" w:rsidRPr="00713092" w:rsidRDefault="00D07A8D" w:rsidP="00AD2C9D">
      <w:pPr>
        <w:pStyle w:val="Default"/>
        <w:tabs>
          <w:tab w:val="left" w:pos="851"/>
        </w:tabs>
        <w:ind w:firstLine="709"/>
        <w:jc w:val="both"/>
        <w:rPr>
          <w:sz w:val="23"/>
          <w:szCs w:val="23"/>
          <w:lang w:eastAsia="bg-BG"/>
        </w:rPr>
      </w:pPr>
      <w:r w:rsidRPr="00713092">
        <w:rPr>
          <w:sz w:val="23"/>
          <w:szCs w:val="23"/>
          <w:lang w:eastAsia="bg-BG"/>
        </w:rPr>
        <w:t xml:space="preserve">а/ правата и задълженията на участниците в обединението; </w:t>
      </w:r>
    </w:p>
    <w:p w:rsidR="00D07A8D" w:rsidRPr="00713092" w:rsidRDefault="00D07A8D" w:rsidP="00AD2C9D">
      <w:pPr>
        <w:tabs>
          <w:tab w:val="left" w:pos="851"/>
        </w:tabs>
        <w:suppressAutoHyphens w:val="0"/>
        <w:autoSpaceDE w:val="0"/>
        <w:autoSpaceDN w:val="0"/>
        <w:adjustRightInd w:val="0"/>
        <w:ind w:firstLine="709"/>
        <w:jc w:val="both"/>
        <w:rPr>
          <w:rFonts w:ascii="Times New Roman" w:hAnsi="Times New Roman" w:cs="Times New Roman"/>
          <w:color w:val="000000"/>
          <w:sz w:val="23"/>
          <w:szCs w:val="23"/>
          <w:lang w:val="bg-BG" w:eastAsia="bg-BG"/>
        </w:rPr>
      </w:pPr>
      <w:r w:rsidRPr="00713092">
        <w:rPr>
          <w:rFonts w:ascii="Times New Roman" w:hAnsi="Times New Roman" w:cs="Times New Roman"/>
          <w:color w:val="000000"/>
          <w:sz w:val="23"/>
          <w:szCs w:val="23"/>
          <w:lang w:val="bg-BG" w:eastAsia="bg-BG"/>
        </w:rPr>
        <w:t xml:space="preserve">б/ разпределението на отговорността между членовете на обединението; </w:t>
      </w:r>
    </w:p>
    <w:p w:rsidR="00D07A8D" w:rsidRPr="00713092" w:rsidRDefault="00D07A8D" w:rsidP="00AD2C9D">
      <w:pPr>
        <w:tabs>
          <w:tab w:val="left" w:pos="851"/>
        </w:tabs>
        <w:suppressAutoHyphens w:val="0"/>
        <w:autoSpaceDE w:val="0"/>
        <w:autoSpaceDN w:val="0"/>
        <w:adjustRightInd w:val="0"/>
        <w:ind w:firstLine="709"/>
        <w:jc w:val="both"/>
        <w:rPr>
          <w:rFonts w:ascii="Times New Roman" w:hAnsi="Times New Roman" w:cs="Times New Roman"/>
          <w:color w:val="000000"/>
          <w:sz w:val="23"/>
          <w:szCs w:val="23"/>
          <w:lang w:val="bg-BG" w:eastAsia="bg-BG"/>
        </w:rPr>
      </w:pPr>
      <w:r w:rsidRPr="00713092">
        <w:rPr>
          <w:rFonts w:ascii="Times New Roman" w:hAnsi="Times New Roman" w:cs="Times New Roman"/>
          <w:color w:val="000000"/>
          <w:sz w:val="23"/>
          <w:szCs w:val="23"/>
          <w:lang w:val="bg-BG" w:eastAsia="bg-BG"/>
        </w:rPr>
        <w:t xml:space="preserve">в/ дейностите, които ще изпълнява всеки член на обединението; </w:t>
      </w:r>
    </w:p>
    <w:p w:rsidR="00D07A8D" w:rsidRPr="0057457A" w:rsidRDefault="00D07A8D" w:rsidP="00AD2C9D">
      <w:pPr>
        <w:tabs>
          <w:tab w:val="left" w:pos="851"/>
        </w:tabs>
        <w:suppressAutoHyphens w:val="0"/>
        <w:autoSpaceDE w:val="0"/>
        <w:autoSpaceDN w:val="0"/>
        <w:adjustRightInd w:val="0"/>
        <w:ind w:left="705" w:firstLine="4"/>
        <w:jc w:val="both"/>
        <w:rPr>
          <w:rFonts w:ascii="Times New Roman" w:hAnsi="Times New Roman" w:cs="Times New Roman"/>
          <w:sz w:val="24"/>
          <w:lang w:val="bg-BG"/>
        </w:rPr>
      </w:pPr>
      <w:r w:rsidRPr="00713092">
        <w:rPr>
          <w:rFonts w:ascii="Times New Roman" w:hAnsi="Times New Roman" w:cs="Times New Roman"/>
          <w:color w:val="000000"/>
          <w:sz w:val="23"/>
          <w:szCs w:val="23"/>
          <w:lang w:val="bg-BG" w:eastAsia="bg-BG"/>
        </w:rPr>
        <w:t xml:space="preserve">г/ </w:t>
      </w:r>
      <w:r w:rsidRPr="00713092">
        <w:rPr>
          <w:rFonts w:ascii="Times New Roman" w:hAnsi="Times New Roman" w:cs="Times New Roman"/>
          <w:sz w:val="23"/>
          <w:szCs w:val="23"/>
          <w:lang w:val="bg-BG" w:eastAsia="bg-BG"/>
        </w:rPr>
        <w:t xml:space="preserve">посочване на упълномощено лице, което ще представлява участника при изпълнението на договора и което лице е упълномощено да задължава, да получава указания за и от името на всеки член на обединението </w:t>
      </w:r>
      <w:r w:rsidRPr="0057457A">
        <w:rPr>
          <w:rFonts w:ascii="Times New Roman" w:hAnsi="Times New Roman" w:cs="Times New Roman"/>
          <w:sz w:val="24"/>
          <w:lang w:val="ru-RU"/>
        </w:rPr>
        <w:t>– оригина</w:t>
      </w:r>
      <w:r w:rsidR="00E44374">
        <w:rPr>
          <w:rFonts w:ascii="Times New Roman" w:hAnsi="Times New Roman" w:cs="Times New Roman"/>
          <w:sz w:val="24"/>
          <w:lang w:val="ru-RU"/>
        </w:rPr>
        <w:t>л или нотариално заверено копие.</w:t>
      </w:r>
    </w:p>
    <w:p w:rsidR="00D07A8D" w:rsidRDefault="00D07A8D" w:rsidP="00D07A8D">
      <w:pPr>
        <w:tabs>
          <w:tab w:val="left" w:pos="851"/>
        </w:tabs>
        <w:ind w:hanging="77"/>
        <w:jc w:val="both"/>
        <w:rPr>
          <w:rFonts w:ascii="Times New Roman" w:hAnsi="Times New Roman" w:cs="Times New Roman"/>
          <w:sz w:val="24"/>
          <w:lang w:val="bg-BG"/>
        </w:rPr>
      </w:pPr>
      <w:r>
        <w:rPr>
          <w:rFonts w:ascii="Times New Roman" w:hAnsi="Times New Roman" w:cs="Times New Roman"/>
          <w:sz w:val="24"/>
          <w:lang w:val="bg-BG"/>
        </w:rPr>
        <w:tab/>
      </w:r>
    </w:p>
    <w:p w:rsidR="00D07A8D" w:rsidRPr="0057457A" w:rsidRDefault="00D07A8D" w:rsidP="00AD2C9D">
      <w:pPr>
        <w:tabs>
          <w:tab w:val="left" w:pos="851"/>
        </w:tabs>
        <w:ind w:firstLine="851"/>
        <w:jc w:val="both"/>
        <w:rPr>
          <w:rFonts w:ascii="Times New Roman" w:hAnsi="Times New Roman" w:cs="Times New Roman"/>
          <w:i/>
          <w:sz w:val="24"/>
          <w:lang w:val="bg-BG"/>
        </w:rPr>
      </w:pPr>
      <w:r w:rsidRPr="0057457A">
        <w:rPr>
          <w:rFonts w:ascii="Times New Roman" w:hAnsi="Times New Roman" w:cs="Times New Roman"/>
          <w:i/>
          <w:sz w:val="24"/>
          <w:lang w:val="bg-BG"/>
        </w:rPr>
        <w:t>Всички представени документи трябва да са с дата на издаване, предшестваща подаването на офертата с не повече от 6 месеца или да са в срока на тяхната валидност, когато такава е изрично записана в тях.</w:t>
      </w:r>
    </w:p>
    <w:p w:rsidR="00D07A8D" w:rsidRPr="0057457A" w:rsidRDefault="00D07A8D" w:rsidP="00D07A8D">
      <w:pPr>
        <w:tabs>
          <w:tab w:val="left" w:pos="851"/>
          <w:tab w:val="left" w:pos="3675"/>
        </w:tabs>
        <w:ind w:hanging="77"/>
        <w:jc w:val="both"/>
        <w:rPr>
          <w:rFonts w:ascii="Times New Roman" w:hAnsi="Times New Roman" w:cs="Times New Roman"/>
          <w:i/>
          <w:sz w:val="24"/>
          <w:lang w:val="bg-BG"/>
        </w:rPr>
      </w:pPr>
    </w:p>
    <w:p w:rsidR="00D07A8D" w:rsidRDefault="00D07A8D" w:rsidP="00AD2C9D">
      <w:pPr>
        <w:tabs>
          <w:tab w:val="left" w:pos="851"/>
        </w:tabs>
        <w:ind w:firstLine="709"/>
        <w:jc w:val="both"/>
        <w:rPr>
          <w:rFonts w:ascii="Times New Roman" w:hAnsi="Times New Roman" w:cs="Times New Roman"/>
          <w:i/>
          <w:sz w:val="24"/>
          <w:lang w:val="bg-BG"/>
        </w:rPr>
      </w:pPr>
      <w:r>
        <w:rPr>
          <w:rFonts w:ascii="Times New Roman" w:hAnsi="Times New Roman" w:cs="Times New Roman"/>
          <w:sz w:val="24"/>
          <w:lang w:val="bg-BG"/>
        </w:rPr>
        <w:tab/>
      </w:r>
      <w:r w:rsidRPr="00FE78CF">
        <w:rPr>
          <w:rFonts w:ascii="Times New Roman" w:hAnsi="Times New Roman" w:cs="Times New Roman"/>
          <w:b/>
          <w:i/>
          <w:sz w:val="24"/>
          <w:lang w:val="bg-BG"/>
        </w:rPr>
        <w:t>Предложението за изпълнение и ценовото предложение се подписват само от лица, които имат право да представляват участника и могат да удостоверят пред възложителя представителните си функции</w:t>
      </w:r>
      <w:r w:rsidRPr="0057457A">
        <w:rPr>
          <w:rFonts w:ascii="Times New Roman" w:hAnsi="Times New Roman" w:cs="Times New Roman"/>
          <w:i/>
          <w:sz w:val="24"/>
          <w:lang w:val="bg-BG"/>
        </w:rPr>
        <w:t xml:space="preserve">. </w:t>
      </w:r>
    </w:p>
    <w:p w:rsidR="00D07A8D" w:rsidRPr="0057457A" w:rsidRDefault="00D07A8D" w:rsidP="00D07A8D">
      <w:pPr>
        <w:tabs>
          <w:tab w:val="left" w:pos="851"/>
        </w:tabs>
        <w:ind w:hanging="77"/>
        <w:jc w:val="both"/>
        <w:rPr>
          <w:rFonts w:ascii="Times New Roman" w:hAnsi="Times New Roman" w:cs="Times New Roman"/>
          <w:i/>
          <w:sz w:val="24"/>
          <w:lang w:val="bg-BG"/>
        </w:rPr>
      </w:pPr>
    </w:p>
    <w:p w:rsidR="00F5176A" w:rsidRPr="00482C4E" w:rsidRDefault="00F5176A" w:rsidP="00F5176A">
      <w:pPr>
        <w:numPr>
          <w:ilvl w:val="0"/>
          <w:numId w:val="35"/>
        </w:numPr>
        <w:tabs>
          <w:tab w:val="left" w:pos="851"/>
        </w:tabs>
        <w:suppressAutoHyphens w:val="0"/>
        <w:ind w:hanging="153"/>
        <w:jc w:val="both"/>
        <w:rPr>
          <w:rFonts w:ascii="Times New Roman" w:hAnsi="Times New Roman"/>
          <w:b/>
          <w:sz w:val="24"/>
        </w:rPr>
      </w:pPr>
      <w:r w:rsidRPr="00482C4E">
        <w:rPr>
          <w:rFonts w:ascii="Times New Roman" w:hAnsi="Times New Roman"/>
          <w:b/>
          <w:sz w:val="24"/>
        </w:rPr>
        <w:t>Подаване на офертите</w:t>
      </w:r>
    </w:p>
    <w:p w:rsidR="00FB294B" w:rsidRDefault="00FB294B" w:rsidP="00D07A8D">
      <w:pPr>
        <w:tabs>
          <w:tab w:val="left" w:pos="851"/>
        </w:tabs>
        <w:ind w:hanging="77"/>
        <w:jc w:val="both"/>
        <w:rPr>
          <w:rFonts w:ascii="Times New Roman" w:hAnsi="Times New Roman" w:cs="Times New Roman"/>
          <w:sz w:val="24"/>
          <w:lang w:val="ru-RU"/>
        </w:rPr>
      </w:pP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Офертата следва да бъде предс</w:t>
      </w:r>
      <w:r w:rsidR="00867A74">
        <w:rPr>
          <w:rFonts w:ascii="Times New Roman" w:hAnsi="Times New Roman" w:cs="Times New Roman"/>
          <w:sz w:val="24"/>
          <w:lang w:val="ru-RU"/>
        </w:rPr>
        <w:t xml:space="preserve">тавена на адрес: гр. София, </w:t>
      </w:r>
      <w:r w:rsidR="00867A74">
        <w:rPr>
          <w:rFonts w:ascii="Times New Roman" w:hAnsi="Times New Roman" w:cs="Times New Roman"/>
          <w:sz w:val="24"/>
          <w:lang w:val="bg-BG"/>
        </w:rPr>
        <w:t>1784</w:t>
      </w:r>
      <w:r>
        <w:rPr>
          <w:rFonts w:ascii="Times New Roman" w:hAnsi="Times New Roman" w:cs="Times New Roman"/>
          <w:sz w:val="24"/>
          <w:lang w:val="ru-RU"/>
        </w:rPr>
        <w:t>,</w:t>
      </w:r>
      <w:r w:rsidR="00867A74">
        <w:rPr>
          <w:rFonts w:ascii="Times New Roman" w:hAnsi="Times New Roman" w:cs="Times New Roman"/>
          <w:sz w:val="24"/>
          <w:lang w:val="ru-RU"/>
        </w:rPr>
        <w:t xml:space="preserve"> бул. “Цариградско шосе</w:t>
      </w:r>
      <w:r>
        <w:rPr>
          <w:rFonts w:ascii="Times New Roman" w:hAnsi="Times New Roman" w:cs="Times New Roman"/>
          <w:sz w:val="24"/>
          <w:lang w:val="ru-RU"/>
        </w:rPr>
        <w:t xml:space="preserve">” </w:t>
      </w:r>
      <w:r>
        <w:rPr>
          <w:rFonts w:ascii="Times New Roman" w:hAnsi="Times New Roman" w:cs="Times New Roman"/>
          <w:sz w:val="24"/>
          <w:lang w:val="bg-BG"/>
        </w:rPr>
        <w:t xml:space="preserve">№ </w:t>
      </w:r>
      <w:r w:rsidR="00867A74">
        <w:rPr>
          <w:rFonts w:ascii="Times New Roman" w:hAnsi="Times New Roman" w:cs="Times New Roman"/>
          <w:sz w:val="24"/>
          <w:lang w:val="ru-RU"/>
        </w:rPr>
        <w:t>119</w:t>
      </w:r>
      <w:r>
        <w:rPr>
          <w:rFonts w:ascii="Times New Roman" w:hAnsi="Times New Roman" w:cs="Times New Roman"/>
          <w:sz w:val="24"/>
          <w:lang w:val="ru-RU"/>
        </w:rPr>
        <w:t>, преди датата и часа, посочени в обявата като краен срок за подаване на офертите.</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Ако участникът изпраща офертата чрез препоръчана поща или куриерска служба, разходите по изпращането са за негова сметка. В този случай участникът трябва да изпрати офертата така, че да обезпечи нейното получаване на посочения от Възложителя адрес преди изтичане на срока за подаване на офертите. Рискът от забава или загубване на офертата е за участника.</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Оферта, получена от Възложителя след посочения срок, се връща неотворена на участника и това се отбеля</w:t>
      </w:r>
      <w:r w:rsidR="00F5176A">
        <w:rPr>
          <w:rFonts w:ascii="Times New Roman" w:hAnsi="Times New Roman" w:cs="Times New Roman"/>
          <w:sz w:val="24"/>
          <w:lang w:val="ru-RU"/>
        </w:rPr>
        <w:t>зва в регистъра на Възложителя.</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 xml:space="preserve">Офертата се представя в </w:t>
      </w:r>
      <w:r w:rsidR="002235C2">
        <w:rPr>
          <w:rFonts w:ascii="Times New Roman" w:hAnsi="Times New Roman" w:cs="Times New Roman"/>
          <w:sz w:val="24"/>
          <w:lang w:val="ru-RU"/>
        </w:rPr>
        <w:t>запечатана</w:t>
      </w:r>
      <w:r w:rsidRPr="009D04CE">
        <w:rPr>
          <w:rFonts w:ascii="Times New Roman" w:hAnsi="Times New Roman" w:cs="Times New Roman"/>
          <w:sz w:val="24"/>
          <w:lang w:val="ru-RU"/>
        </w:rPr>
        <w:t xml:space="preserve"> непрозрачена опаковка</w:t>
      </w:r>
      <w:r>
        <w:rPr>
          <w:rFonts w:ascii="Times New Roman" w:hAnsi="Times New Roman" w:cs="Times New Roman"/>
          <w:sz w:val="24"/>
          <w:lang w:val="ru-RU"/>
        </w:rPr>
        <w:t xml:space="preserve"> от участника лично или от упълномощен от него представител или по пощата с препоръчано писмо с обратна разписка или чрез куриерска служба. Не се приема оферта, която е представена в прозрачна, незапечатана или с нарушена цялост опаковка. Такава оферта незабавно се връща на участника и това се отбеля</w:t>
      </w:r>
      <w:r w:rsidR="00F5176A">
        <w:rPr>
          <w:rFonts w:ascii="Times New Roman" w:hAnsi="Times New Roman" w:cs="Times New Roman"/>
          <w:sz w:val="24"/>
          <w:lang w:val="ru-RU"/>
        </w:rPr>
        <w:t>зва в регистъра на Възложителя.</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lastRenderedPageBreak/>
        <w:t xml:space="preserve">Върху </w:t>
      </w:r>
      <w:r w:rsidRPr="00D174DF">
        <w:rPr>
          <w:rFonts w:ascii="Times New Roman" w:hAnsi="Times New Roman" w:cs="Times New Roman"/>
          <w:sz w:val="24"/>
          <w:lang w:val="ru-RU"/>
        </w:rPr>
        <w:t>опаковката</w:t>
      </w:r>
      <w:r>
        <w:rPr>
          <w:rFonts w:ascii="Times New Roman" w:hAnsi="Times New Roman" w:cs="Times New Roman"/>
          <w:sz w:val="24"/>
          <w:lang w:val="ru-RU"/>
        </w:rPr>
        <w:t xml:space="preserve"> участникът записва “Оферта”, посочва се наименованието на поръчката, наименованието на участника, адрес и лице за кореспонденция, телефон и по възможност факс и елек</w:t>
      </w:r>
      <w:r w:rsidR="00F5176A">
        <w:rPr>
          <w:rFonts w:ascii="Times New Roman" w:hAnsi="Times New Roman" w:cs="Times New Roman"/>
          <w:sz w:val="24"/>
          <w:lang w:val="ru-RU"/>
        </w:rPr>
        <w:t xml:space="preserve">тронен адрес. </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 xml:space="preserve">Офертата се подава на български език. Когато участникът е чуждестранно физическо или юридическо лице или обединение на чуждестранни физически и/или юридически лица, офертата се представя на  български език, а останалите изискуеми документи, които са на чужд език, се представят и </w:t>
      </w:r>
      <w:r w:rsidRPr="00BD5E6C">
        <w:rPr>
          <w:rFonts w:ascii="Times New Roman" w:hAnsi="Times New Roman" w:cs="Times New Roman"/>
          <w:sz w:val="24"/>
          <w:lang w:val="ru-RU"/>
        </w:rPr>
        <w:t>в превод на български език.</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 xml:space="preserve">Когато за някои от изискуемите документи е определено, че може да се представи като “заверено от участника копие”, за такъв документ се счита този, при който върху копието на документа се съдържа текста “Вярно с оригинала”, поставен е собственоръчен подпис на представляващия участника и е положен печат. </w:t>
      </w:r>
      <w:r>
        <w:rPr>
          <w:rFonts w:ascii="Times New Roman" w:hAnsi="Times New Roman" w:cs="Times New Roman"/>
          <w:sz w:val="24"/>
          <w:lang w:val="bg-BG"/>
        </w:rPr>
        <w:t>По преценка на участника, такива документи могат да бъдат представени и в оригинал.</w:t>
      </w:r>
      <w:r>
        <w:rPr>
          <w:rFonts w:ascii="Times New Roman" w:hAnsi="Times New Roman" w:cs="Times New Roman"/>
          <w:b/>
          <w:bCs/>
          <w:sz w:val="24"/>
          <w:lang w:val="bg-BG"/>
        </w:rPr>
        <w:t xml:space="preserve"> </w:t>
      </w:r>
      <w:r>
        <w:rPr>
          <w:rFonts w:ascii="Times New Roman" w:hAnsi="Times New Roman" w:cs="Times New Roman"/>
          <w:sz w:val="24"/>
          <w:lang w:val="ru-RU"/>
        </w:rPr>
        <w:t xml:space="preserve">В случаите, в които участникът е обединение, което не разполага със собствен печат, върху документа може да бъде положен печат на един от участниците в обединението. </w:t>
      </w:r>
    </w:p>
    <w:p w:rsidR="00F5176A" w:rsidRDefault="00710AAC" w:rsidP="00F5176A">
      <w:pPr>
        <w:ind w:firstLine="567"/>
        <w:jc w:val="both"/>
        <w:rPr>
          <w:rFonts w:ascii="Times New Roman" w:hAnsi="Times New Roman" w:cs="Times New Roman"/>
          <w:sz w:val="24"/>
          <w:lang w:val="ru-RU"/>
        </w:rPr>
      </w:pPr>
      <w:r>
        <w:rPr>
          <w:rFonts w:ascii="Times New Roman" w:hAnsi="Times New Roman" w:cs="Times New Roman"/>
          <w:sz w:val="24"/>
          <w:lang w:val="ru-RU"/>
        </w:rPr>
        <w:t>Съдържащите се в настоящата документация образци на техническо и ценово предложение с</w:t>
      </w:r>
      <w:r w:rsidR="00F5176A">
        <w:rPr>
          <w:rFonts w:ascii="Times New Roman" w:hAnsi="Times New Roman" w:cs="Times New Roman"/>
          <w:sz w:val="24"/>
          <w:lang w:val="ru-RU"/>
        </w:rPr>
        <w:t xml:space="preserve">а задължителни за участниците. </w:t>
      </w:r>
    </w:p>
    <w:p w:rsidR="007922DE" w:rsidRPr="00482C4E" w:rsidRDefault="007922DE" w:rsidP="007922DE">
      <w:pPr>
        <w:numPr>
          <w:ilvl w:val="0"/>
          <w:numId w:val="35"/>
        </w:numPr>
        <w:tabs>
          <w:tab w:val="left" w:pos="851"/>
        </w:tabs>
        <w:suppressAutoHyphens w:val="0"/>
        <w:spacing w:before="120"/>
        <w:ind w:hanging="153"/>
        <w:jc w:val="both"/>
        <w:rPr>
          <w:rFonts w:ascii="Times New Roman" w:hAnsi="Times New Roman"/>
          <w:b/>
          <w:sz w:val="24"/>
        </w:rPr>
      </w:pPr>
      <w:r w:rsidRPr="00482C4E">
        <w:rPr>
          <w:rFonts w:ascii="Times New Roman" w:hAnsi="Times New Roman"/>
          <w:b/>
          <w:sz w:val="24"/>
        </w:rPr>
        <w:t>В</w:t>
      </w:r>
      <w:r w:rsidRPr="00482C4E">
        <w:rPr>
          <w:rFonts w:ascii="Times New Roman Bold" w:hAnsi="Times New Roman Bold"/>
          <w:b/>
          <w:sz w:val="24"/>
        </w:rPr>
        <w:t>алидност на офертите</w:t>
      </w:r>
    </w:p>
    <w:p w:rsidR="00F5176A" w:rsidRDefault="00710AAC" w:rsidP="007922DE">
      <w:pPr>
        <w:spacing w:before="120"/>
        <w:ind w:firstLine="567"/>
        <w:jc w:val="both"/>
        <w:rPr>
          <w:rFonts w:ascii="Times New Roman" w:hAnsi="Times New Roman" w:cs="Times New Roman"/>
          <w:sz w:val="24"/>
          <w:lang w:val="ru-RU"/>
        </w:rPr>
      </w:pPr>
      <w:r>
        <w:rPr>
          <w:rFonts w:ascii="Times New Roman" w:hAnsi="Times New Roman" w:cs="Times New Roman"/>
          <w:sz w:val="24"/>
          <w:lang w:val="ru-RU"/>
        </w:rPr>
        <w:t xml:space="preserve">Срокът на валидност на офертите е </w:t>
      </w:r>
      <w:r>
        <w:rPr>
          <w:rFonts w:ascii="Times New Roman" w:hAnsi="Times New Roman" w:cs="Times New Roman"/>
          <w:b/>
          <w:bCs/>
          <w:sz w:val="24"/>
          <w:lang w:val="ru-RU"/>
        </w:rPr>
        <w:t>60 календарни дни</w:t>
      </w:r>
      <w:r>
        <w:rPr>
          <w:rFonts w:ascii="Times New Roman" w:hAnsi="Times New Roman" w:cs="Times New Roman"/>
          <w:sz w:val="24"/>
          <w:lang w:val="ru-RU"/>
        </w:rPr>
        <w:t>, считано от крайния срок  за подаване на оферти, определен в обявата.</w:t>
      </w:r>
    </w:p>
    <w:p w:rsidR="007922DE" w:rsidRDefault="007922DE" w:rsidP="007922DE">
      <w:pPr>
        <w:numPr>
          <w:ilvl w:val="0"/>
          <w:numId w:val="35"/>
        </w:numPr>
        <w:tabs>
          <w:tab w:val="left" w:pos="360"/>
        </w:tabs>
        <w:spacing w:before="120"/>
        <w:ind w:left="851" w:hanging="284"/>
        <w:jc w:val="both"/>
        <w:rPr>
          <w:rFonts w:ascii="Times New Roman" w:eastAsia="MS ??" w:hAnsi="Times New Roman"/>
          <w:b/>
          <w:color w:val="000000"/>
          <w:sz w:val="24"/>
          <w:lang w:eastAsia="en-US"/>
        </w:rPr>
      </w:pPr>
      <w:bookmarkStart w:id="2" w:name="_Toc239445706"/>
      <w:r w:rsidRPr="00482C4E">
        <w:rPr>
          <w:rFonts w:ascii="Times New Roman Bold" w:eastAsia="MS ??" w:hAnsi="Times New Roman Bold"/>
          <w:b/>
          <w:color w:val="000000"/>
          <w:sz w:val="24"/>
          <w:lang w:eastAsia="en-US"/>
        </w:rPr>
        <w:t>К</w:t>
      </w:r>
      <w:bookmarkEnd w:id="2"/>
      <w:r w:rsidRPr="00482C4E">
        <w:rPr>
          <w:rFonts w:ascii="Times New Roman Bold" w:eastAsia="MS ??" w:hAnsi="Times New Roman Bold"/>
          <w:b/>
          <w:color w:val="000000"/>
          <w:sz w:val="24"/>
          <w:lang w:eastAsia="en-US"/>
        </w:rPr>
        <w:t xml:space="preserve">омуникация между </w:t>
      </w:r>
      <w:r w:rsidRPr="00482C4E">
        <w:rPr>
          <w:rFonts w:ascii="Times New Roman" w:eastAsia="MS ??" w:hAnsi="Times New Roman"/>
          <w:b/>
          <w:color w:val="000000"/>
          <w:sz w:val="24"/>
          <w:lang w:eastAsia="en-US"/>
        </w:rPr>
        <w:t>Възложителя и участниците</w:t>
      </w:r>
      <w:bookmarkStart w:id="3" w:name="_Ref239434433"/>
    </w:p>
    <w:p w:rsidR="007922DE" w:rsidRDefault="007922DE" w:rsidP="007922DE">
      <w:pPr>
        <w:spacing w:before="120"/>
        <w:ind w:firstLine="567"/>
        <w:jc w:val="both"/>
        <w:rPr>
          <w:rFonts w:ascii="Times New Roman" w:eastAsia="MS ??" w:hAnsi="Times New Roman"/>
          <w:b/>
          <w:color w:val="000000"/>
          <w:sz w:val="24"/>
          <w:lang w:eastAsia="en-US"/>
        </w:rPr>
      </w:pPr>
      <w:r w:rsidRPr="001D09CA">
        <w:rPr>
          <w:rFonts w:ascii="Times New Roman" w:eastAsia="MS ??" w:hAnsi="Times New Roman"/>
          <w:color w:val="000000"/>
          <w:sz w:val="24"/>
          <w:lang w:eastAsia="en-US"/>
        </w:rPr>
        <w:t xml:space="preserve">5.1. </w:t>
      </w:r>
      <w:r w:rsidRPr="008D26C2">
        <w:rPr>
          <w:rFonts w:ascii="Times New Roman" w:eastAsia="MS ??" w:hAnsi="Times New Roman"/>
          <w:color w:val="000000"/>
          <w:sz w:val="24"/>
          <w:lang w:eastAsia="en-US"/>
        </w:rPr>
        <w:t xml:space="preserve">Възложителят предоставя пълен и неограничен достъп по електронен път до документацията за участие в настоящата процедура като я публикува в своя Профил на купувача в </w:t>
      </w:r>
      <w:r w:rsidRPr="009328A5">
        <w:rPr>
          <w:rFonts w:ascii="Times New Roman" w:eastAsia="MS ??" w:hAnsi="Times New Roman"/>
          <w:sz w:val="24"/>
          <w:lang w:eastAsia="en-US"/>
        </w:rPr>
        <w:t>интернет</w:t>
      </w:r>
      <w:r>
        <w:rPr>
          <w:rFonts w:ascii="Times New Roman" w:eastAsia="MS ??" w:hAnsi="Times New Roman"/>
          <w:color w:val="FF0000"/>
          <w:sz w:val="24"/>
          <w:lang w:eastAsia="en-US"/>
        </w:rPr>
        <w:t xml:space="preserve"> </w:t>
      </w:r>
      <w:hyperlink r:id="rId10" w:history="1">
        <w:r w:rsidRPr="00784D60">
          <w:rPr>
            <w:rStyle w:val="Hyperlink"/>
            <w:rFonts w:ascii="Times New Roman" w:hAnsi="Times New Roman"/>
            <w:sz w:val="24"/>
          </w:rPr>
          <w:t>https://www.unibit.bg/zop/procurement</w:t>
        </w:r>
      </w:hyperlink>
      <w:bookmarkEnd w:id="3"/>
      <w:r>
        <w:rPr>
          <w:rFonts w:ascii="Times New Roman" w:eastAsia="MS ??" w:hAnsi="Times New Roman"/>
          <w:color w:val="FF0000"/>
          <w:sz w:val="24"/>
          <w:lang w:eastAsia="en-US"/>
        </w:rPr>
        <w:t xml:space="preserve"> </w:t>
      </w:r>
      <w:r w:rsidRPr="008D26C2">
        <w:rPr>
          <w:rFonts w:ascii="Times New Roman" w:eastAsia="MS ??" w:hAnsi="Times New Roman"/>
          <w:color w:val="000000"/>
          <w:sz w:val="24"/>
          <w:lang w:eastAsia="en-US"/>
        </w:rPr>
        <w:t>в електронната преписка на конкретната обществена поръчка.</w:t>
      </w:r>
      <w:r w:rsidRPr="001D09CA">
        <w:rPr>
          <w:rFonts w:ascii="Times New Roman" w:eastAsia="MS ??" w:hAnsi="Times New Roman"/>
          <w:color w:val="000000"/>
          <w:sz w:val="24"/>
          <w:lang w:eastAsia="en-US"/>
        </w:rPr>
        <w:t xml:space="preserve"> </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5.2. Разясненията по документацията за участие в </w:t>
      </w:r>
      <w:r>
        <w:rPr>
          <w:rFonts w:ascii="Times New Roman" w:eastAsia="MS ??" w:hAnsi="Times New Roman"/>
          <w:color w:val="000000"/>
          <w:sz w:val="24"/>
          <w:lang w:eastAsia="en-US"/>
        </w:rPr>
        <w:t>поръчката</w:t>
      </w:r>
      <w:r w:rsidRPr="00482C4E">
        <w:rPr>
          <w:rFonts w:ascii="Times New Roman" w:eastAsia="MS ??" w:hAnsi="Times New Roman"/>
          <w:color w:val="000000"/>
          <w:sz w:val="24"/>
          <w:lang w:eastAsia="en-US"/>
        </w:rPr>
        <w:t xml:space="preserve"> (ако има такива)</w:t>
      </w:r>
      <w:r>
        <w:rPr>
          <w:rFonts w:ascii="Times New Roman" w:eastAsia="MS ??" w:hAnsi="Times New Roman"/>
          <w:color w:val="000000"/>
          <w:sz w:val="24"/>
          <w:lang w:eastAsia="en-US"/>
        </w:rPr>
        <w:t xml:space="preserve"> </w:t>
      </w:r>
      <w:r w:rsidRPr="00482C4E">
        <w:rPr>
          <w:rFonts w:ascii="Times New Roman" w:eastAsia="MS ??" w:hAnsi="Times New Roman"/>
          <w:color w:val="000000"/>
          <w:sz w:val="24"/>
          <w:lang w:eastAsia="en-US"/>
        </w:rPr>
        <w:t xml:space="preserve">се публикуват само на Профила на купувача на </w:t>
      </w:r>
      <w:r>
        <w:rPr>
          <w:rFonts w:ascii="Times New Roman" w:eastAsia="MS ??" w:hAnsi="Times New Roman"/>
          <w:color w:val="000000"/>
          <w:sz w:val="24"/>
          <w:lang w:eastAsia="en-US"/>
        </w:rPr>
        <w:t>В</w:t>
      </w:r>
      <w:r w:rsidRPr="00482C4E">
        <w:rPr>
          <w:rFonts w:ascii="Times New Roman" w:eastAsia="MS ??" w:hAnsi="Times New Roman"/>
          <w:color w:val="000000"/>
          <w:sz w:val="24"/>
          <w:lang w:eastAsia="en-US"/>
        </w:rPr>
        <w:t xml:space="preserve">ъзложителя, посочен по-горе в електронната преписка на конкретната процедура. </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5.</w:t>
      </w:r>
      <w:r>
        <w:rPr>
          <w:rFonts w:ascii="Times New Roman" w:eastAsia="MS ??" w:hAnsi="Times New Roman"/>
          <w:color w:val="000000"/>
          <w:sz w:val="24"/>
          <w:lang w:eastAsia="en-US"/>
        </w:rPr>
        <w:t>3</w:t>
      </w:r>
      <w:r w:rsidRPr="00482C4E">
        <w:rPr>
          <w:rFonts w:ascii="Times New Roman" w:eastAsia="MS ??" w:hAnsi="Times New Roman"/>
          <w:color w:val="000000"/>
          <w:sz w:val="24"/>
          <w:lang w:eastAsia="en-US"/>
        </w:rPr>
        <w:t xml:space="preserve">. Комуникацията между </w:t>
      </w:r>
      <w:r>
        <w:rPr>
          <w:rFonts w:ascii="Times New Roman" w:eastAsia="MS ??" w:hAnsi="Times New Roman"/>
          <w:color w:val="000000"/>
          <w:sz w:val="24"/>
          <w:lang w:eastAsia="en-US"/>
        </w:rPr>
        <w:t>В</w:t>
      </w:r>
      <w:r w:rsidRPr="00482C4E">
        <w:rPr>
          <w:rFonts w:ascii="Times New Roman" w:eastAsia="MS ??" w:hAnsi="Times New Roman"/>
          <w:color w:val="000000"/>
          <w:sz w:val="24"/>
          <w:lang w:eastAsia="en-US"/>
        </w:rPr>
        <w:t xml:space="preserve">ъзложителя и участниците в настоящата </w:t>
      </w:r>
      <w:r>
        <w:rPr>
          <w:rFonts w:ascii="Times New Roman" w:eastAsia="MS ??" w:hAnsi="Times New Roman"/>
          <w:color w:val="000000"/>
          <w:sz w:val="24"/>
          <w:lang w:eastAsia="en-US"/>
        </w:rPr>
        <w:t>поръчка</w:t>
      </w:r>
      <w:r w:rsidRPr="00482C4E">
        <w:rPr>
          <w:rFonts w:ascii="Times New Roman" w:eastAsia="MS ??" w:hAnsi="Times New Roman"/>
          <w:color w:val="000000"/>
          <w:sz w:val="24"/>
          <w:lang w:eastAsia="en-US"/>
        </w:rPr>
        <w:t xml:space="preserve"> се извършва в писмен вид. Обменът на информация </w:t>
      </w:r>
      <w:proofErr w:type="gramStart"/>
      <w:r w:rsidRPr="00482C4E">
        <w:rPr>
          <w:rFonts w:ascii="Times New Roman" w:eastAsia="MS ??" w:hAnsi="Times New Roman"/>
          <w:color w:val="000000"/>
          <w:sz w:val="24"/>
          <w:lang w:eastAsia="en-US"/>
        </w:rPr>
        <w:t xml:space="preserve">между </w:t>
      </w:r>
      <w:r>
        <w:rPr>
          <w:rFonts w:ascii="Times New Roman" w:eastAsia="MS ??" w:hAnsi="Times New Roman"/>
          <w:color w:val="000000"/>
          <w:sz w:val="24"/>
          <w:lang w:eastAsia="en-US"/>
        </w:rPr>
        <w:t xml:space="preserve"> В</w:t>
      </w:r>
      <w:r w:rsidRPr="00482C4E">
        <w:rPr>
          <w:rFonts w:ascii="Times New Roman" w:eastAsia="MS ??" w:hAnsi="Times New Roman"/>
          <w:color w:val="000000"/>
          <w:sz w:val="24"/>
          <w:lang w:eastAsia="en-US"/>
        </w:rPr>
        <w:t>ъзложителя</w:t>
      </w:r>
      <w:proofErr w:type="gramEnd"/>
      <w:r w:rsidRPr="00482C4E">
        <w:rPr>
          <w:rFonts w:ascii="Times New Roman" w:eastAsia="MS ??" w:hAnsi="Times New Roman"/>
          <w:color w:val="000000"/>
          <w:sz w:val="24"/>
          <w:lang w:eastAsia="en-US"/>
        </w:rPr>
        <w:t xml:space="preserve"> и участника може да се извършва по един от следните начини:</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а) </w:t>
      </w:r>
      <w:proofErr w:type="gramStart"/>
      <w:r w:rsidRPr="00482C4E">
        <w:rPr>
          <w:rFonts w:ascii="Times New Roman" w:eastAsia="MS ??" w:hAnsi="Times New Roman"/>
          <w:color w:val="000000"/>
          <w:sz w:val="24"/>
          <w:lang w:eastAsia="en-US"/>
        </w:rPr>
        <w:t>лично</w:t>
      </w:r>
      <w:proofErr w:type="gramEnd"/>
      <w:r w:rsidRPr="00482C4E">
        <w:rPr>
          <w:rFonts w:ascii="Times New Roman" w:eastAsia="MS ??" w:hAnsi="Times New Roman"/>
          <w:color w:val="000000"/>
          <w:sz w:val="24"/>
          <w:lang w:eastAsia="en-US"/>
        </w:rPr>
        <w:t xml:space="preserve"> – срещу подпис;</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б) </w:t>
      </w:r>
      <w:proofErr w:type="gramStart"/>
      <w:r w:rsidRPr="00482C4E">
        <w:rPr>
          <w:rFonts w:ascii="Times New Roman" w:eastAsia="MS ??" w:hAnsi="Times New Roman"/>
          <w:color w:val="000000"/>
          <w:sz w:val="24"/>
          <w:lang w:eastAsia="en-US"/>
        </w:rPr>
        <w:t>по</w:t>
      </w:r>
      <w:proofErr w:type="gramEnd"/>
      <w:r w:rsidRPr="00482C4E">
        <w:rPr>
          <w:rFonts w:ascii="Times New Roman" w:eastAsia="MS ??" w:hAnsi="Times New Roman"/>
          <w:color w:val="000000"/>
          <w:sz w:val="24"/>
          <w:lang w:eastAsia="en-US"/>
        </w:rPr>
        <w:t xml:space="preserve"> пощата –  чрез препоръчано писмо с обратна разписка, изпратено на посочения от участника адрес;</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в) </w:t>
      </w:r>
      <w:proofErr w:type="gramStart"/>
      <w:r w:rsidRPr="00482C4E">
        <w:rPr>
          <w:rFonts w:ascii="Times New Roman" w:eastAsia="MS ??" w:hAnsi="Times New Roman"/>
          <w:color w:val="000000"/>
          <w:sz w:val="24"/>
          <w:lang w:eastAsia="en-US"/>
        </w:rPr>
        <w:t>чрез</w:t>
      </w:r>
      <w:proofErr w:type="gramEnd"/>
      <w:r w:rsidRPr="00482C4E">
        <w:rPr>
          <w:rFonts w:ascii="Times New Roman" w:eastAsia="MS ??" w:hAnsi="Times New Roman"/>
          <w:color w:val="000000"/>
          <w:sz w:val="24"/>
          <w:lang w:eastAsia="en-US"/>
        </w:rPr>
        <w:t xml:space="preserve"> куриерска служба;</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г) </w:t>
      </w:r>
      <w:proofErr w:type="gramStart"/>
      <w:r w:rsidRPr="00482C4E">
        <w:rPr>
          <w:rFonts w:ascii="Times New Roman" w:eastAsia="MS ??" w:hAnsi="Times New Roman"/>
          <w:color w:val="000000"/>
          <w:sz w:val="24"/>
          <w:lang w:eastAsia="en-US"/>
        </w:rPr>
        <w:t>по</w:t>
      </w:r>
      <w:proofErr w:type="gramEnd"/>
      <w:r w:rsidRPr="00482C4E">
        <w:rPr>
          <w:rFonts w:ascii="Times New Roman" w:eastAsia="MS ??" w:hAnsi="Times New Roman"/>
          <w:color w:val="000000"/>
          <w:sz w:val="24"/>
          <w:lang w:eastAsia="en-US"/>
        </w:rPr>
        <w:t xml:space="preserve"> факс;</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д) </w:t>
      </w:r>
      <w:proofErr w:type="gramStart"/>
      <w:r w:rsidRPr="00482C4E">
        <w:rPr>
          <w:rFonts w:ascii="Times New Roman" w:eastAsia="MS ??" w:hAnsi="Times New Roman"/>
          <w:color w:val="000000"/>
          <w:sz w:val="24"/>
          <w:lang w:eastAsia="en-US"/>
        </w:rPr>
        <w:t>по</w:t>
      </w:r>
      <w:proofErr w:type="gramEnd"/>
      <w:r w:rsidRPr="00482C4E">
        <w:rPr>
          <w:rFonts w:ascii="Times New Roman" w:eastAsia="MS ??" w:hAnsi="Times New Roman"/>
          <w:color w:val="000000"/>
          <w:sz w:val="24"/>
          <w:lang w:eastAsia="en-US"/>
        </w:rPr>
        <w:t xml:space="preserve"> електронен път при условията и по реда на Закона за електронния документ и електронния подпис; </w:t>
      </w:r>
    </w:p>
    <w:p w:rsidR="007922DE"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е) </w:t>
      </w:r>
      <w:proofErr w:type="gramStart"/>
      <w:r w:rsidRPr="00482C4E">
        <w:rPr>
          <w:rFonts w:ascii="Times New Roman" w:eastAsia="MS ??" w:hAnsi="Times New Roman"/>
          <w:color w:val="000000"/>
          <w:sz w:val="24"/>
          <w:lang w:eastAsia="en-US"/>
        </w:rPr>
        <w:t>чрез</w:t>
      </w:r>
      <w:proofErr w:type="gramEnd"/>
      <w:r w:rsidRPr="00482C4E">
        <w:rPr>
          <w:rFonts w:ascii="Times New Roman" w:eastAsia="MS ??" w:hAnsi="Times New Roman"/>
          <w:color w:val="000000"/>
          <w:sz w:val="24"/>
          <w:lang w:eastAsia="en-US"/>
        </w:rPr>
        <w:t xml:space="preserve"> комбинация от тези средства.</w:t>
      </w:r>
    </w:p>
    <w:p w:rsidR="007922DE" w:rsidRDefault="007922DE" w:rsidP="007922DE">
      <w:pPr>
        <w:tabs>
          <w:tab w:val="left" w:pos="142"/>
        </w:tabs>
        <w:spacing w:before="120" w:after="120"/>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Възложителят е длъжен да изпраща на участниците </w:t>
      </w:r>
      <w:proofErr w:type="gramStart"/>
      <w:r w:rsidRPr="00482C4E">
        <w:rPr>
          <w:rFonts w:ascii="Times New Roman" w:eastAsia="MS ??" w:hAnsi="Times New Roman"/>
          <w:color w:val="000000"/>
          <w:sz w:val="24"/>
          <w:lang w:eastAsia="en-US"/>
        </w:rPr>
        <w:t>чрез  някой</w:t>
      </w:r>
      <w:proofErr w:type="gramEnd"/>
      <w:r w:rsidRPr="00482C4E">
        <w:rPr>
          <w:rFonts w:ascii="Times New Roman" w:eastAsia="MS ??" w:hAnsi="Times New Roman"/>
          <w:color w:val="000000"/>
          <w:sz w:val="24"/>
          <w:lang w:eastAsia="en-US"/>
        </w:rPr>
        <w:t xml:space="preserve"> от посочените по-горе способи само документи по </w:t>
      </w:r>
      <w:r>
        <w:rPr>
          <w:rFonts w:ascii="Times New Roman" w:eastAsia="MS ??" w:hAnsi="Times New Roman"/>
          <w:color w:val="000000"/>
          <w:sz w:val="24"/>
          <w:lang w:eastAsia="en-US"/>
        </w:rPr>
        <w:t>поръчката</w:t>
      </w:r>
      <w:r w:rsidRPr="00482C4E">
        <w:rPr>
          <w:rFonts w:ascii="Times New Roman" w:eastAsia="MS ??" w:hAnsi="Times New Roman"/>
          <w:color w:val="000000"/>
          <w:sz w:val="24"/>
          <w:lang w:eastAsia="en-US"/>
        </w:rPr>
        <w:t xml:space="preserve">, за които това е изрично предвидено в ЗОП. </w:t>
      </w:r>
    </w:p>
    <w:p w:rsidR="007922DE" w:rsidRPr="001D09CA" w:rsidRDefault="007922DE" w:rsidP="007922DE">
      <w:pPr>
        <w:tabs>
          <w:tab w:val="left" w:pos="142"/>
        </w:tabs>
        <w:ind w:firstLine="567"/>
        <w:jc w:val="both"/>
        <w:rPr>
          <w:rFonts w:ascii="Times New Roman" w:eastAsia="MS ??" w:hAnsi="Times New Roman"/>
          <w:b/>
          <w:color w:val="000000"/>
          <w:sz w:val="24"/>
          <w:lang w:eastAsia="en-US"/>
        </w:rPr>
      </w:pPr>
      <w:r w:rsidRPr="00482C4E">
        <w:rPr>
          <w:rFonts w:ascii="Times New Roman" w:eastAsia="MS ??" w:hAnsi="Times New Roman"/>
          <w:color w:val="000000"/>
          <w:sz w:val="24"/>
          <w:lang w:eastAsia="en-US"/>
        </w:rPr>
        <w:t xml:space="preserve">В предвидените от ЗОП хипотези, някои документи по </w:t>
      </w:r>
      <w:r>
        <w:rPr>
          <w:rFonts w:ascii="Times New Roman" w:eastAsia="MS ??" w:hAnsi="Times New Roman"/>
          <w:color w:val="000000"/>
          <w:sz w:val="24"/>
          <w:lang w:eastAsia="en-US"/>
        </w:rPr>
        <w:t>обществената поръчка</w:t>
      </w:r>
      <w:r w:rsidRPr="00482C4E">
        <w:rPr>
          <w:rFonts w:ascii="Times New Roman" w:eastAsia="MS ??" w:hAnsi="Times New Roman"/>
          <w:color w:val="000000"/>
          <w:sz w:val="24"/>
          <w:lang w:eastAsia="en-US"/>
        </w:rPr>
        <w:t xml:space="preserve"> се обявяват и само чрез профила на купувача на </w:t>
      </w:r>
      <w:r>
        <w:rPr>
          <w:rFonts w:ascii="Times New Roman" w:eastAsia="MS ??" w:hAnsi="Times New Roman"/>
          <w:color w:val="000000"/>
          <w:sz w:val="24"/>
          <w:lang w:eastAsia="en-US"/>
        </w:rPr>
        <w:t>В</w:t>
      </w:r>
      <w:r w:rsidRPr="00482C4E">
        <w:rPr>
          <w:rFonts w:ascii="Times New Roman" w:eastAsia="MS ??" w:hAnsi="Times New Roman"/>
          <w:color w:val="000000"/>
          <w:sz w:val="24"/>
          <w:lang w:eastAsia="en-US"/>
        </w:rPr>
        <w:t>ъзложителя.</w:t>
      </w:r>
    </w:p>
    <w:p w:rsidR="00710AAC" w:rsidRDefault="00710AAC" w:rsidP="007922DE">
      <w:pPr>
        <w:numPr>
          <w:ilvl w:val="0"/>
          <w:numId w:val="2"/>
        </w:numPr>
        <w:ind w:hanging="153"/>
        <w:jc w:val="both"/>
        <w:rPr>
          <w:rFonts w:ascii="Times New Roman" w:hAnsi="Times New Roman" w:cs="Times New Roman"/>
          <w:sz w:val="24"/>
          <w:lang w:val="ru-RU"/>
        </w:rPr>
      </w:pPr>
      <w:r>
        <w:rPr>
          <w:rFonts w:ascii="Times New Roman" w:hAnsi="Times New Roman" w:cs="Times New Roman"/>
          <w:sz w:val="24"/>
          <w:lang w:val="ru-RU"/>
        </w:rPr>
        <w:t>чрез комбинация от тези средства.</w:t>
      </w:r>
    </w:p>
    <w:p w:rsidR="00710AAC" w:rsidRDefault="00710AAC" w:rsidP="007922DE">
      <w:pPr>
        <w:pStyle w:val="Heading4"/>
        <w:numPr>
          <w:ilvl w:val="0"/>
          <w:numId w:val="0"/>
        </w:numPr>
        <w:spacing w:before="0" w:after="0"/>
        <w:ind w:hanging="153"/>
        <w:jc w:val="center"/>
        <w:rPr>
          <w:rFonts w:ascii="Times New Roman" w:eastAsia="Times New Roman" w:hAnsi="Times New Roman" w:cs="Times New Roman"/>
          <w:sz w:val="24"/>
          <w:szCs w:val="24"/>
          <w:lang w:val="ru-RU"/>
        </w:rPr>
      </w:pPr>
    </w:p>
    <w:p w:rsidR="00710AAC" w:rsidRDefault="0015075D" w:rsidP="0015075D">
      <w:pPr>
        <w:shd w:val="clear" w:color="auto" w:fill="B8CCE4" w:themeFill="accent1" w:themeFillTint="66"/>
        <w:suppressAutoHyphens w:val="0"/>
        <w:autoSpaceDE w:val="0"/>
        <w:autoSpaceDN w:val="0"/>
        <w:adjustRightInd w:val="0"/>
        <w:ind w:firstLine="567"/>
        <w:rPr>
          <w:rFonts w:ascii="Times New Roman" w:hAnsi="Times New Roman" w:cs="Times New Roman"/>
          <w:sz w:val="24"/>
          <w:lang w:val="bg-BG"/>
        </w:rPr>
      </w:pPr>
      <w:r w:rsidRPr="004E5F74">
        <w:rPr>
          <w:rFonts w:ascii="Times New Roman" w:eastAsia="MS ??" w:hAnsi="Times New Roman"/>
          <w:b/>
          <w:color w:val="000000"/>
          <w:sz w:val="24"/>
          <w:shd w:val="clear" w:color="auto" w:fill="B4C6E7"/>
          <w:lang w:eastAsia="en-US"/>
        </w:rPr>
        <w:t>IХ.</w:t>
      </w:r>
      <w:r w:rsidRPr="004E5F74">
        <w:rPr>
          <w:rFonts w:ascii="Times New Roman" w:eastAsia="MS ??" w:hAnsi="Times New Roman"/>
          <w:b/>
          <w:caps/>
          <w:color w:val="000000"/>
          <w:sz w:val="24"/>
          <w:shd w:val="clear" w:color="auto" w:fill="B4C6E7"/>
          <w:lang w:eastAsia="en-US"/>
        </w:rPr>
        <w:t>Разглеждане, оценка и класиране на офертите</w:t>
      </w:r>
    </w:p>
    <w:p w:rsidR="00710AAC" w:rsidRPr="004754AC" w:rsidRDefault="00710AAC" w:rsidP="0015075D">
      <w:pPr>
        <w:suppressAutoHyphens w:val="0"/>
        <w:autoSpaceDE w:val="0"/>
        <w:autoSpaceDN w:val="0"/>
        <w:adjustRightInd w:val="0"/>
        <w:spacing w:before="120" w:after="120"/>
        <w:ind w:firstLine="567"/>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1. </w:t>
      </w:r>
      <w:r w:rsidRPr="004754AC">
        <w:rPr>
          <w:rFonts w:ascii="Times New Roman" w:hAnsi="Times New Roman" w:cs="Times New Roman"/>
          <w:color w:val="000000"/>
          <w:sz w:val="24"/>
          <w:lang w:val="bg-BG" w:eastAsia="bg-BG"/>
        </w:rPr>
        <w:t xml:space="preserve">Възложителят назначава със заповед комисия, която отговаря за разглеждане, оценка и класиране на офертите. Комисията се състои от нечетен брой членове. Действията на комисията се протоколират. </w:t>
      </w:r>
    </w:p>
    <w:p w:rsidR="00710AAC" w:rsidRPr="004754AC" w:rsidRDefault="00710AAC" w:rsidP="0015075D">
      <w:pPr>
        <w:suppressAutoHyphens w:val="0"/>
        <w:autoSpaceDE w:val="0"/>
        <w:autoSpaceDN w:val="0"/>
        <w:adjustRightInd w:val="0"/>
        <w:spacing w:before="120" w:after="120"/>
        <w:ind w:firstLine="567"/>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lastRenderedPageBreak/>
        <w:t xml:space="preserve">2. </w:t>
      </w:r>
      <w:r w:rsidRPr="004754AC">
        <w:rPr>
          <w:rFonts w:ascii="Times New Roman" w:hAnsi="Times New Roman" w:cs="Times New Roman"/>
          <w:color w:val="000000"/>
          <w:sz w:val="24"/>
          <w:lang w:val="bg-BG" w:eastAsia="bg-BG"/>
        </w:rPr>
        <w:t xml:space="preserve">Офертите ще бъдат отворени от комисията </w:t>
      </w:r>
      <w:r w:rsidRPr="004754AC">
        <w:rPr>
          <w:rFonts w:ascii="Times New Roman" w:hAnsi="Times New Roman" w:cs="Times New Roman"/>
          <w:b/>
          <w:bCs/>
          <w:color w:val="000000"/>
          <w:sz w:val="24"/>
          <w:lang w:val="bg-BG" w:eastAsia="bg-BG"/>
        </w:rPr>
        <w:t xml:space="preserve">в първия работен ден, следващ последният ден от срока за получаване на оферти, от </w:t>
      </w:r>
      <w:r w:rsidR="00C850FD">
        <w:rPr>
          <w:rFonts w:ascii="Times New Roman" w:hAnsi="Times New Roman" w:cs="Times New Roman"/>
          <w:b/>
          <w:bCs/>
          <w:color w:val="000000"/>
          <w:sz w:val="24"/>
          <w:lang w:val="bg-BG" w:eastAsia="bg-BG"/>
        </w:rPr>
        <w:t>11</w:t>
      </w:r>
      <w:r w:rsidRPr="00C850FD">
        <w:rPr>
          <w:rFonts w:ascii="Times New Roman" w:hAnsi="Times New Roman" w:cs="Times New Roman"/>
          <w:b/>
          <w:bCs/>
          <w:color w:val="000000"/>
          <w:sz w:val="24"/>
          <w:lang w:val="bg-BG" w:eastAsia="bg-BG"/>
        </w:rPr>
        <w:t xml:space="preserve"> ч</w:t>
      </w:r>
      <w:r w:rsidRPr="004754AC">
        <w:rPr>
          <w:rFonts w:ascii="Times New Roman" w:hAnsi="Times New Roman" w:cs="Times New Roman"/>
          <w:b/>
          <w:bCs/>
          <w:color w:val="000000"/>
          <w:sz w:val="24"/>
          <w:lang w:val="bg-BG" w:eastAsia="bg-BG"/>
        </w:rPr>
        <w:t xml:space="preserve">аса </w:t>
      </w:r>
      <w:r w:rsidRPr="004754AC">
        <w:rPr>
          <w:rFonts w:ascii="Times New Roman" w:hAnsi="Times New Roman" w:cs="Times New Roman"/>
          <w:color w:val="000000"/>
          <w:sz w:val="24"/>
          <w:lang w:val="bg-BG" w:eastAsia="bg-BG"/>
        </w:rPr>
        <w:t xml:space="preserve">на адреса на възложителя – гр. София, </w:t>
      </w:r>
      <w:r w:rsidR="00E50941">
        <w:rPr>
          <w:rFonts w:ascii="Times New Roman" w:hAnsi="Times New Roman" w:cs="Times New Roman"/>
          <w:color w:val="000000"/>
          <w:sz w:val="24"/>
          <w:lang w:val="bg-BG" w:eastAsia="bg-BG"/>
        </w:rPr>
        <w:t>б</w:t>
      </w:r>
      <w:r w:rsidRPr="004754AC">
        <w:rPr>
          <w:rFonts w:ascii="Times New Roman" w:hAnsi="Times New Roman" w:cs="Times New Roman"/>
          <w:color w:val="000000"/>
          <w:sz w:val="24"/>
          <w:lang w:val="bg-BG" w:eastAsia="bg-BG"/>
        </w:rPr>
        <w:t>ул."</w:t>
      </w:r>
      <w:r w:rsidR="00E50941">
        <w:rPr>
          <w:rFonts w:ascii="Times New Roman" w:hAnsi="Times New Roman" w:cs="Times New Roman"/>
          <w:color w:val="000000"/>
          <w:sz w:val="24"/>
          <w:lang w:val="bg-BG" w:eastAsia="bg-BG"/>
        </w:rPr>
        <w:t>Цариградско шосе</w:t>
      </w:r>
      <w:r w:rsidRPr="004754AC">
        <w:rPr>
          <w:rFonts w:ascii="Times New Roman" w:hAnsi="Times New Roman" w:cs="Times New Roman"/>
          <w:color w:val="000000"/>
          <w:sz w:val="24"/>
          <w:lang w:val="bg-BG" w:eastAsia="bg-BG"/>
        </w:rPr>
        <w:t xml:space="preserve">" № </w:t>
      </w:r>
      <w:r w:rsidR="00E50941">
        <w:rPr>
          <w:rFonts w:ascii="Times New Roman" w:hAnsi="Times New Roman" w:cs="Times New Roman"/>
          <w:color w:val="000000"/>
          <w:sz w:val="24"/>
          <w:lang w:val="bg-BG" w:eastAsia="bg-BG"/>
        </w:rPr>
        <w:t>119</w:t>
      </w:r>
      <w:r w:rsidRPr="004754AC">
        <w:rPr>
          <w:rFonts w:ascii="Times New Roman" w:hAnsi="Times New Roman" w:cs="Times New Roman"/>
          <w:color w:val="000000"/>
          <w:sz w:val="24"/>
          <w:lang w:val="bg-BG" w:eastAsia="bg-BG"/>
        </w:rPr>
        <w:t>. Отварянето на офертите е публично и на него могат да присъстват участниците във възлагането или те</w:t>
      </w:r>
      <w:r>
        <w:rPr>
          <w:rFonts w:ascii="Times New Roman" w:hAnsi="Times New Roman" w:cs="Times New Roman"/>
          <w:color w:val="000000"/>
          <w:sz w:val="24"/>
          <w:lang w:val="bg-BG" w:eastAsia="bg-BG"/>
        </w:rPr>
        <w:t xml:space="preserve">хни упълномощени представители. </w:t>
      </w:r>
    </w:p>
    <w:p w:rsidR="00710AAC" w:rsidRPr="004754AC" w:rsidRDefault="00710AAC" w:rsidP="0015075D">
      <w:pPr>
        <w:suppressAutoHyphens w:val="0"/>
        <w:autoSpaceDE w:val="0"/>
        <w:autoSpaceDN w:val="0"/>
        <w:adjustRightInd w:val="0"/>
        <w:spacing w:before="120" w:after="120"/>
        <w:ind w:firstLine="567"/>
        <w:jc w:val="both"/>
        <w:rPr>
          <w:rFonts w:ascii="Times New Roman" w:hAnsi="Times New Roman" w:cs="Times New Roman"/>
          <w:color w:val="000000"/>
          <w:sz w:val="24"/>
          <w:lang w:val="bg-BG" w:eastAsia="bg-BG"/>
        </w:rPr>
      </w:pPr>
      <w:r>
        <w:rPr>
          <w:rFonts w:ascii="Times New Roman" w:hAnsi="Times New Roman" w:cs="Times New Roman"/>
          <w:color w:val="000000"/>
          <w:sz w:val="24"/>
          <w:lang w:val="bg-BG" w:eastAsia="bg-BG"/>
        </w:rPr>
        <w:t xml:space="preserve">3. </w:t>
      </w:r>
      <w:r w:rsidRPr="004754AC">
        <w:rPr>
          <w:rFonts w:ascii="Times New Roman" w:hAnsi="Times New Roman" w:cs="Times New Roman"/>
          <w:color w:val="000000"/>
          <w:sz w:val="24"/>
          <w:lang w:val="bg-BG" w:eastAsia="bg-BG"/>
        </w:rPr>
        <w:t xml:space="preserve">След получаване на офертите и списъка с участниците, членовете на комисията за провеждане на процедурата подават декларации за обстоятелства по чл. 103, ал. 2 от ЗОП. </w:t>
      </w:r>
    </w:p>
    <w:p w:rsidR="00710AAC" w:rsidRPr="000A7EA6" w:rsidRDefault="00710AAC" w:rsidP="0015075D">
      <w:pPr>
        <w:spacing w:before="120" w:after="120"/>
        <w:ind w:firstLine="567"/>
        <w:jc w:val="both"/>
        <w:rPr>
          <w:rFonts w:ascii="Times New Roman" w:hAnsi="Times New Roman" w:cs="Times New Roman"/>
          <w:sz w:val="24"/>
          <w:lang w:val="bg-BG"/>
        </w:rPr>
      </w:pPr>
      <w:r>
        <w:rPr>
          <w:rFonts w:ascii="Times New Roman" w:hAnsi="Times New Roman" w:cs="Times New Roman"/>
          <w:color w:val="000000"/>
          <w:sz w:val="24"/>
          <w:lang w:val="bg-BG" w:eastAsia="bg-BG"/>
        </w:rPr>
        <w:t xml:space="preserve">4. </w:t>
      </w:r>
      <w:r w:rsidRPr="004754AC">
        <w:rPr>
          <w:rFonts w:ascii="Times New Roman" w:hAnsi="Times New Roman" w:cs="Times New Roman"/>
          <w:color w:val="000000"/>
          <w:sz w:val="24"/>
          <w:lang w:val="bg-BG" w:eastAsia="bg-BG"/>
        </w:rPr>
        <w:t>Разглеждането, оценяването и класирането на офертите се извършва съобразно определения от възложителя критерий за оценка на офертите.</w:t>
      </w:r>
    </w:p>
    <w:p w:rsidR="0015075D" w:rsidRPr="0085194D" w:rsidRDefault="0015075D" w:rsidP="0015075D">
      <w:pPr>
        <w:shd w:val="clear" w:color="auto" w:fill="B4C6E7"/>
        <w:tabs>
          <w:tab w:val="left" w:pos="360"/>
          <w:tab w:val="left" w:pos="426"/>
        </w:tabs>
        <w:spacing w:before="120"/>
        <w:jc w:val="both"/>
        <w:rPr>
          <w:rFonts w:ascii="Times New Roman" w:eastAsia="MS ??" w:hAnsi="Times New Roman"/>
          <w:b/>
          <w:color w:val="000000"/>
          <w:sz w:val="24"/>
          <w:lang w:val="bg-BG" w:eastAsia="en-US"/>
        </w:rPr>
      </w:pPr>
      <w:r>
        <w:rPr>
          <w:rFonts w:ascii="Times New Roman" w:eastAsia="MS ??" w:hAnsi="Times New Roman"/>
          <w:color w:val="000000"/>
          <w:sz w:val="24"/>
          <w:lang w:eastAsia="en-US"/>
        </w:rPr>
        <w:tab/>
        <w:t xml:space="preserve">  </w:t>
      </w:r>
      <w:bookmarkStart w:id="4" w:name="_Toc239445708"/>
      <w:r>
        <w:rPr>
          <w:rFonts w:ascii="Times New Roman" w:eastAsia="MS ??" w:hAnsi="Times New Roman"/>
          <w:color w:val="000000"/>
          <w:sz w:val="24"/>
          <w:lang w:eastAsia="en-US"/>
        </w:rPr>
        <w:t xml:space="preserve">  </w:t>
      </w:r>
      <w:r w:rsidRPr="00087F6C">
        <w:rPr>
          <w:rFonts w:ascii="Times New Roman" w:eastAsia="MS ??" w:hAnsi="Times New Roman"/>
          <w:b/>
          <w:color w:val="000000"/>
          <w:sz w:val="24"/>
          <w:lang w:eastAsia="en-US"/>
        </w:rPr>
        <w:t>Х</w:t>
      </w:r>
      <w:r>
        <w:rPr>
          <w:rFonts w:ascii="Times New Roman" w:eastAsia="MS ??" w:hAnsi="Times New Roman"/>
          <w:color w:val="000000"/>
          <w:sz w:val="24"/>
          <w:lang w:eastAsia="en-US"/>
        </w:rPr>
        <w:t xml:space="preserve">. </w:t>
      </w:r>
      <w:r>
        <w:rPr>
          <w:rFonts w:ascii="Times New Roman" w:eastAsia="MS ??" w:hAnsi="Times New Roman"/>
          <w:b/>
          <w:color w:val="000000"/>
          <w:sz w:val="24"/>
          <w:lang w:eastAsia="en-US"/>
        </w:rPr>
        <w:t>СКЛЮЧВАНЕ НА ДОГОВОР</w:t>
      </w:r>
      <w:bookmarkEnd w:id="4"/>
      <w:r>
        <w:rPr>
          <w:rFonts w:ascii="Times New Roman" w:eastAsia="MS ??" w:hAnsi="Times New Roman"/>
          <w:b/>
          <w:color w:val="000000"/>
          <w:sz w:val="24"/>
          <w:lang w:eastAsia="en-US"/>
        </w:rPr>
        <w:t>. ГАРАНЦИИ ЗА ИЗПЪЛНЕНИЕ</w:t>
      </w:r>
      <w:r w:rsidR="0085194D">
        <w:rPr>
          <w:rFonts w:ascii="Times New Roman" w:eastAsia="MS ??" w:hAnsi="Times New Roman"/>
          <w:b/>
          <w:color w:val="000000"/>
          <w:sz w:val="24"/>
          <w:lang w:eastAsia="en-US"/>
        </w:rPr>
        <w:t xml:space="preserve"> </w:t>
      </w:r>
      <w:r w:rsidR="0085194D">
        <w:rPr>
          <w:rFonts w:ascii="Times New Roman" w:eastAsia="MS ??" w:hAnsi="Times New Roman"/>
          <w:b/>
          <w:color w:val="000000"/>
          <w:sz w:val="24"/>
          <w:lang w:val="bg-BG" w:eastAsia="en-US"/>
        </w:rPr>
        <w:t>И НАЧИН НА ПЛАЩАНЕ</w:t>
      </w:r>
    </w:p>
    <w:p w:rsidR="0015075D" w:rsidRDefault="0015075D" w:rsidP="0015075D">
      <w:pPr>
        <w:spacing w:before="120"/>
        <w:ind w:firstLine="567"/>
        <w:jc w:val="both"/>
        <w:rPr>
          <w:rFonts w:ascii="Times New Roman" w:hAnsi="Times New Roman"/>
          <w:sz w:val="24"/>
          <w:lang w:val="ru-RU"/>
        </w:rPr>
      </w:pPr>
      <w:r w:rsidRPr="00E44374">
        <w:rPr>
          <w:rFonts w:ascii="Times New Roman" w:eastAsia="MS ??" w:hAnsi="Times New Roman"/>
          <w:b/>
          <w:color w:val="000000"/>
          <w:sz w:val="24"/>
          <w:lang w:eastAsia="en-US"/>
        </w:rPr>
        <w:t>1.</w:t>
      </w:r>
      <w:r w:rsidRPr="00CC513C">
        <w:rPr>
          <w:rFonts w:ascii="Times New Roman" w:eastAsia="MS ??" w:hAnsi="Times New Roman"/>
          <w:color w:val="000000"/>
          <w:sz w:val="24"/>
          <w:lang w:eastAsia="en-US"/>
        </w:rPr>
        <w:t xml:space="preserve"> </w:t>
      </w:r>
      <w:r>
        <w:rPr>
          <w:rFonts w:ascii="Times New Roman" w:hAnsi="Times New Roman"/>
          <w:sz w:val="24"/>
          <w:lang w:val="ru-RU"/>
        </w:rPr>
        <w:t>Договорът за обществена поръчка се сключва с участника, класиран на първо място и определен за изпълнител.</w:t>
      </w:r>
    </w:p>
    <w:p w:rsidR="0015075D" w:rsidRPr="00A33906" w:rsidRDefault="0015075D" w:rsidP="0015075D">
      <w:pPr>
        <w:pStyle w:val="Default"/>
        <w:ind w:firstLine="567"/>
        <w:jc w:val="both"/>
        <w:rPr>
          <w:lang w:val="ru-RU"/>
        </w:rPr>
      </w:pPr>
      <w:r w:rsidRPr="0015075D">
        <w:rPr>
          <w:rStyle w:val="ala2"/>
          <w:specVanish w:val="0"/>
        </w:rPr>
        <w:t>2.</w:t>
      </w:r>
      <w:r>
        <w:rPr>
          <w:rStyle w:val="ala2"/>
          <w:specVanish w:val="0"/>
        </w:rPr>
        <w:t xml:space="preserve"> </w:t>
      </w:r>
      <w:r w:rsidRPr="00A33906">
        <w:rPr>
          <w:rStyle w:val="ala2"/>
          <w:specVanish w:val="0"/>
        </w:rPr>
        <w:t xml:space="preserve">Когато определеният за изпълнител участник откаже да сключи договор, </w:t>
      </w:r>
      <w:r>
        <w:rPr>
          <w:rStyle w:val="ala2"/>
          <w:specVanish w:val="0"/>
        </w:rPr>
        <w:t>В</w:t>
      </w:r>
      <w:r w:rsidRPr="00A33906">
        <w:rPr>
          <w:rStyle w:val="ala2"/>
          <w:specVanish w:val="0"/>
        </w:rPr>
        <w:t xml:space="preserve">ъзложителят прекратява обществената поръчка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w:t>
      </w:r>
      <w:r>
        <w:rPr>
          <w:rStyle w:val="ala2"/>
          <w:specVanish w:val="0"/>
        </w:rPr>
        <w:t>В</w:t>
      </w:r>
      <w:r w:rsidRPr="00A33906">
        <w:rPr>
          <w:rStyle w:val="ala2"/>
          <w:specVanish w:val="0"/>
        </w:rPr>
        <w:t>ъзложителят е уведомен своевременно.</w:t>
      </w:r>
    </w:p>
    <w:p w:rsidR="0015075D" w:rsidRDefault="0015075D" w:rsidP="0015075D">
      <w:pPr>
        <w:tabs>
          <w:tab w:val="left" w:pos="360"/>
        </w:tabs>
        <w:jc w:val="both"/>
        <w:rPr>
          <w:rFonts w:ascii="Times New Roman" w:eastAsia="MS ??" w:hAnsi="Times New Roman"/>
          <w:color w:val="000000"/>
          <w:sz w:val="24"/>
          <w:lang w:eastAsia="en-US"/>
        </w:rPr>
      </w:pPr>
      <w:r>
        <w:rPr>
          <w:rFonts w:ascii="Times New Roman" w:eastAsia="MS ??" w:hAnsi="Times New Roman"/>
          <w:color w:val="000000"/>
          <w:sz w:val="24"/>
          <w:lang w:eastAsia="en-US"/>
        </w:rPr>
        <w:tab/>
      </w:r>
      <w:r w:rsidRPr="0015075D">
        <w:rPr>
          <w:rFonts w:ascii="Times New Roman" w:eastAsia="MS ??" w:hAnsi="Times New Roman"/>
          <w:color w:val="000000"/>
          <w:sz w:val="24"/>
          <w:lang w:eastAsia="en-US"/>
        </w:rPr>
        <w:t xml:space="preserve">   3.</w:t>
      </w:r>
      <w:r>
        <w:rPr>
          <w:rFonts w:ascii="Times New Roman" w:eastAsia="MS ??" w:hAnsi="Times New Roman"/>
          <w:color w:val="000000"/>
          <w:sz w:val="24"/>
          <w:lang w:eastAsia="en-US"/>
        </w:rPr>
        <w:t xml:space="preserve"> Преди подписването на договор, о</w:t>
      </w:r>
      <w:r w:rsidRPr="00CC513C">
        <w:rPr>
          <w:rFonts w:ascii="Times New Roman" w:eastAsia="MS ??" w:hAnsi="Times New Roman"/>
          <w:color w:val="000000"/>
          <w:sz w:val="24"/>
          <w:lang w:eastAsia="en-US"/>
        </w:rPr>
        <w:t>пределен</w:t>
      </w:r>
      <w:r>
        <w:rPr>
          <w:rFonts w:ascii="Times New Roman" w:eastAsia="MS ??" w:hAnsi="Times New Roman"/>
          <w:color w:val="000000"/>
          <w:sz w:val="24"/>
          <w:lang w:eastAsia="en-US"/>
        </w:rPr>
        <w:t>ия</w:t>
      </w:r>
      <w:r w:rsidRPr="00CC513C">
        <w:rPr>
          <w:rFonts w:ascii="Times New Roman" w:eastAsia="MS ??" w:hAnsi="Times New Roman"/>
          <w:color w:val="000000"/>
          <w:sz w:val="24"/>
          <w:lang w:eastAsia="en-US"/>
        </w:rPr>
        <w:t xml:space="preserve"> за изпълнител</w:t>
      </w:r>
      <w:r>
        <w:rPr>
          <w:rFonts w:ascii="Times New Roman" w:eastAsia="MS ??" w:hAnsi="Times New Roman"/>
          <w:color w:val="000000"/>
          <w:sz w:val="24"/>
          <w:lang w:eastAsia="en-US"/>
        </w:rPr>
        <w:t xml:space="preserve"> </w:t>
      </w:r>
      <w:r w:rsidRPr="00CC513C">
        <w:rPr>
          <w:rFonts w:ascii="Times New Roman" w:eastAsia="MS ??" w:hAnsi="Times New Roman"/>
          <w:color w:val="000000"/>
          <w:sz w:val="24"/>
          <w:lang w:eastAsia="en-US"/>
        </w:rPr>
        <w:t xml:space="preserve">е длъжен да представи: </w:t>
      </w:r>
    </w:p>
    <w:p w:rsidR="0015075D" w:rsidRDefault="0015075D" w:rsidP="0015075D">
      <w:pPr>
        <w:tabs>
          <w:tab w:val="left" w:pos="360"/>
        </w:tabs>
        <w:ind w:firstLine="567"/>
        <w:jc w:val="both"/>
        <w:rPr>
          <w:rFonts w:ascii="Times New Roman" w:eastAsia="MS ??" w:hAnsi="Times New Roman"/>
          <w:color w:val="000000"/>
          <w:sz w:val="24"/>
          <w:lang w:eastAsia="en-US"/>
        </w:rPr>
      </w:pPr>
      <w:r>
        <w:rPr>
          <w:rFonts w:ascii="Times New Roman" w:eastAsia="MS ??" w:hAnsi="Times New Roman"/>
          <w:color w:val="000000"/>
          <w:sz w:val="24"/>
          <w:lang w:eastAsia="en-US"/>
        </w:rPr>
        <w:t xml:space="preserve">а) </w:t>
      </w:r>
      <w:proofErr w:type="gramStart"/>
      <w:r w:rsidRPr="00CC513C">
        <w:rPr>
          <w:rFonts w:ascii="Times New Roman" w:eastAsia="MS ??" w:hAnsi="Times New Roman"/>
          <w:color w:val="000000"/>
          <w:sz w:val="24"/>
          <w:lang w:eastAsia="en-US"/>
        </w:rPr>
        <w:t>документ</w:t>
      </w:r>
      <w:proofErr w:type="gramEnd"/>
      <w:r w:rsidRPr="00CC513C">
        <w:rPr>
          <w:rFonts w:ascii="Times New Roman" w:eastAsia="MS ??" w:hAnsi="Times New Roman"/>
          <w:color w:val="000000"/>
          <w:sz w:val="24"/>
          <w:lang w:eastAsia="en-US"/>
        </w:rPr>
        <w:t xml:space="preserve"> за внесена/учредена гаранция за изпълнение в посочения от </w:t>
      </w:r>
      <w:r>
        <w:rPr>
          <w:rFonts w:ascii="Times New Roman" w:eastAsia="MS ??" w:hAnsi="Times New Roman"/>
          <w:color w:val="000000"/>
          <w:sz w:val="24"/>
          <w:lang w:eastAsia="en-US"/>
        </w:rPr>
        <w:t>В</w:t>
      </w:r>
      <w:r w:rsidRPr="00CC513C">
        <w:rPr>
          <w:rFonts w:ascii="Times New Roman" w:eastAsia="MS ??" w:hAnsi="Times New Roman"/>
          <w:color w:val="000000"/>
          <w:sz w:val="24"/>
          <w:lang w:eastAsia="en-US"/>
        </w:rPr>
        <w:t>ъзложителя в настоящата документация размер и при обявените условия (оригинал);</w:t>
      </w:r>
    </w:p>
    <w:p w:rsidR="0015075D" w:rsidRDefault="0015075D" w:rsidP="0015075D">
      <w:pPr>
        <w:tabs>
          <w:tab w:val="left" w:pos="360"/>
        </w:tabs>
        <w:ind w:firstLine="567"/>
        <w:jc w:val="both"/>
        <w:rPr>
          <w:rFonts w:ascii="Times New Roman" w:eastAsia="MS ??" w:hAnsi="Times New Roman"/>
          <w:color w:val="000000"/>
          <w:sz w:val="24"/>
          <w:lang w:eastAsia="en-US"/>
        </w:rPr>
      </w:pPr>
      <w:r>
        <w:rPr>
          <w:rFonts w:ascii="Times New Roman" w:eastAsia="MS ??" w:hAnsi="Times New Roman"/>
          <w:color w:val="000000"/>
          <w:sz w:val="24"/>
          <w:lang w:eastAsia="en-US"/>
        </w:rPr>
        <w:t>б</w:t>
      </w:r>
      <w:r w:rsidRPr="00CC513C">
        <w:rPr>
          <w:rFonts w:ascii="Times New Roman" w:eastAsia="MS ??" w:hAnsi="Times New Roman"/>
          <w:color w:val="000000"/>
          <w:sz w:val="24"/>
          <w:lang w:eastAsia="en-US"/>
        </w:rPr>
        <w:t xml:space="preserve">) </w:t>
      </w:r>
      <w:proofErr w:type="gramStart"/>
      <w:r w:rsidRPr="00CC513C">
        <w:rPr>
          <w:rFonts w:ascii="Times New Roman" w:eastAsia="MS ??" w:hAnsi="Times New Roman"/>
          <w:color w:val="000000"/>
          <w:sz w:val="24"/>
          <w:lang w:eastAsia="en-US"/>
        </w:rPr>
        <w:t>за</w:t>
      </w:r>
      <w:proofErr w:type="gramEnd"/>
      <w:r w:rsidRPr="00CC513C">
        <w:rPr>
          <w:rFonts w:ascii="Times New Roman" w:eastAsia="MS ??" w:hAnsi="Times New Roman"/>
          <w:color w:val="000000"/>
          <w:sz w:val="24"/>
          <w:lang w:eastAsia="en-US"/>
        </w:rPr>
        <w:t xml:space="preserve"> обстоятелствата по чл.54, ал.1, т.1 от ЗОП</w:t>
      </w:r>
      <w:r>
        <w:rPr>
          <w:rFonts w:ascii="Times New Roman" w:eastAsia="MS ??" w:hAnsi="Times New Roman"/>
          <w:color w:val="000000"/>
          <w:sz w:val="24"/>
          <w:lang w:eastAsia="en-US"/>
        </w:rPr>
        <w:t xml:space="preserve"> </w:t>
      </w:r>
      <w:r w:rsidRPr="00CC513C">
        <w:rPr>
          <w:rFonts w:ascii="Times New Roman" w:eastAsia="MS ??" w:hAnsi="Times New Roman"/>
          <w:color w:val="000000"/>
          <w:sz w:val="24"/>
          <w:lang w:eastAsia="en-US"/>
        </w:rPr>
        <w:t>- свидетелство за съдимост;</w:t>
      </w:r>
    </w:p>
    <w:p w:rsidR="0015075D" w:rsidRDefault="0015075D" w:rsidP="0015075D">
      <w:pPr>
        <w:tabs>
          <w:tab w:val="left" w:pos="360"/>
        </w:tabs>
        <w:ind w:firstLine="567"/>
        <w:jc w:val="both"/>
        <w:rPr>
          <w:rFonts w:ascii="Times New Roman" w:eastAsia="MS ??" w:hAnsi="Times New Roman"/>
          <w:color w:val="000000"/>
          <w:sz w:val="24"/>
          <w:lang w:eastAsia="en-US"/>
        </w:rPr>
      </w:pPr>
      <w:r>
        <w:rPr>
          <w:rFonts w:ascii="Times New Roman" w:eastAsia="MS ??" w:hAnsi="Times New Roman"/>
          <w:color w:val="000000"/>
          <w:sz w:val="24"/>
          <w:lang w:eastAsia="en-US"/>
        </w:rPr>
        <w:t>в</w:t>
      </w:r>
      <w:r w:rsidRPr="00CC513C">
        <w:rPr>
          <w:rFonts w:ascii="Times New Roman" w:eastAsia="MS ??" w:hAnsi="Times New Roman"/>
          <w:color w:val="000000"/>
          <w:sz w:val="24"/>
          <w:lang w:eastAsia="en-US"/>
        </w:rPr>
        <w:t xml:space="preserve">) </w:t>
      </w:r>
      <w:proofErr w:type="gramStart"/>
      <w:r w:rsidRPr="00CC513C">
        <w:rPr>
          <w:rFonts w:ascii="Times New Roman" w:eastAsia="MS ??" w:hAnsi="Times New Roman"/>
          <w:color w:val="000000"/>
          <w:sz w:val="24"/>
          <w:lang w:eastAsia="en-US"/>
        </w:rPr>
        <w:t>за</w:t>
      </w:r>
      <w:proofErr w:type="gramEnd"/>
      <w:r w:rsidRPr="00CC513C">
        <w:rPr>
          <w:rFonts w:ascii="Times New Roman" w:eastAsia="MS ??" w:hAnsi="Times New Roman"/>
          <w:color w:val="000000"/>
          <w:sz w:val="24"/>
          <w:lang w:eastAsia="en-US"/>
        </w:rPr>
        <w:t xml:space="preserve"> обстоятелствата по чл.54, ал.1, т.3 от ЗОП</w:t>
      </w:r>
      <w:r>
        <w:rPr>
          <w:rFonts w:ascii="Times New Roman" w:eastAsia="MS ??" w:hAnsi="Times New Roman"/>
          <w:color w:val="000000"/>
          <w:sz w:val="24"/>
          <w:lang w:eastAsia="en-US"/>
        </w:rPr>
        <w:t xml:space="preserve"> </w:t>
      </w:r>
      <w:r w:rsidRPr="00CC513C">
        <w:rPr>
          <w:rFonts w:ascii="Times New Roman" w:eastAsia="MS ??" w:hAnsi="Times New Roman"/>
          <w:color w:val="000000"/>
          <w:sz w:val="24"/>
          <w:lang w:eastAsia="en-US"/>
        </w:rPr>
        <w:t>-</w:t>
      </w:r>
      <w:r>
        <w:rPr>
          <w:rFonts w:ascii="Times New Roman" w:eastAsia="MS ??" w:hAnsi="Times New Roman"/>
          <w:color w:val="000000"/>
          <w:sz w:val="24"/>
          <w:lang w:eastAsia="en-US"/>
        </w:rPr>
        <w:t xml:space="preserve"> </w:t>
      </w:r>
      <w:r w:rsidRPr="00CC513C">
        <w:rPr>
          <w:rFonts w:ascii="Times New Roman" w:eastAsia="MS ??" w:hAnsi="Times New Roman"/>
          <w:color w:val="000000"/>
          <w:sz w:val="24"/>
          <w:lang w:eastAsia="en-US"/>
        </w:rPr>
        <w:t>удостоверение от органите по приходите и удостоверение от общината по седалищет</w:t>
      </w:r>
      <w:r>
        <w:rPr>
          <w:rFonts w:ascii="Times New Roman" w:eastAsia="MS ??" w:hAnsi="Times New Roman"/>
          <w:color w:val="000000"/>
          <w:sz w:val="24"/>
          <w:lang w:eastAsia="en-US"/>
        </w:rPr>
        <w:t>о на Възложителя и на участника;</w:t>
      </w:r>
    </w:p>
    <w:p w:rsidR="0015075D" w:rsidRDefault="0015075D" w:rsidP="0015075D">
      <w:pPr>
        <w:tabs>
          <w:tab w:val="left" w:pos="360"/>
        </w:tabs>
        <w:ind w:firstLine="567"/>
        <w:jc w:val="both"/>
        <w:rPr>
          <w:rFonts w:ascii="Times New Roman" w:eastAsia="MS ??" w:hAnsi="Times New Roman"/>
          <w:color w:val="000000"/>
          <w:sz w:val="24"/>
          <w:lang w:eastAsia="en-US"/>
        </w:rPr>
      </w:pPr>
      <w:r>
        <w:rPr>
          <w:rFonts w:ascii="Times New Roman" w:eastAsia="MS ??" w:hAnsi="Times New Roman"/>
          <w:color w:val="000000"/>
          <w:sz w:val="24"/>
          <w:lang w:eastAsia="en-US"/>
        </w:rPr>
        <w:t xml:space="preserve"> г) </w:t>
      </w:r>
      <w:proofErr w:type="gramStart"/>
      <w:r>
        <w:rPr>
          <w:rFonts w:ascii="Times New Roman" w:eastAsia="MS ??" w:hAnsi="Times New Roman"/>
          <w:color w:val="000000"/>
          <w:sz w:val="24"/>
          <w:lang w:eastAsia="en-US"/>
        </w:rPr>
        <w:t>регистрация</w:t>
      </w:r>
      <w:proofErr w:type="gramEnd"/>
      <w:r>
        <w:rPr>
          <w:rFonts w:ascii="Times New Roman" w:eastAsia="MS ??" w:hAnsi="Times New Roman"/>
          <w:color w:val="000000"/>
          <w:sz w:val="24"/>
          <w:lang w:eastAsia="en-US"/>
        </w:rPr>
        <w:t xml:space="preserve"> по БУЛСТАТ, когато участникът е обединение, което не е юридическо лице;</w:t>
      </w:r>
    </w:p>
    <w:p w:rsidR="0015075D" w:rsidRPr="009A3072" w:rsidRDefault="0015075D" w:rsidP="0015075D">
      <w:pPr>
        <w:tabs>
          <w:tab w:val="left" w:pos="360"/>
        </w:tabs>
        <w:ind w:firstLine="567"/>
        <w:jc w:val="both"/>
        <w:rPr>
          <w:rFonts w:ascii="Times New Roman" w:hAnsi="Times New Roman" w:cs="Times New Roman"/>
          <w:sz w:val="24"/>
          <w:lang w:val="bg-BG"/>
        </w:rPr>
      </w:pPr>
      <w:r>
        <w:rPr>
          <w:rFonts w:ascii="Times New Roman" w:eastAsia="MS ??" w:hAnsi="Times New Roman"/>
          <w:color w:val="000000"/>
          <w:sz w:val="24"/>
          <w:lang w:val="bg-BG" w:eastAsia="en-US"/>
        </w:rPr>
        <w:t>д</w:t>
      </w:r>
      <w:r>
        <w:rPr>
          <w:rFonts w:ascii="Times New Roman" w:eastAsia="MS ??" w:hAnsi="Times New Roman"/>
          <w:color w:val="000000"/>
          <w:sz w:val="24"/>
          <w:lang w:eastAsia="en-US"/>
        </w:rPr>
        <w:t xml:space="preserve">) </w:t>
      </w:r>
      <w:r w:rsidRPr="0015075D">
        <w:rPr>
          <w:rFonts w:ascii="Times New Roman" w:hAnsi="Times New Roman" w:cs="Times New Roman"/>
          <w:sz w:val="24"/>
        </w:rPr>
        <w:t xml:space="preserve">Заверени копия на: диплома за придобито образование, сертификат, удостоверяващ IATA квалификация, удостоверяване на ниво В2 на владеене на чужд език спрямо приетата Обща Езикова Европейска Рамка за посочените в офертата служители, които ще извършват резервации </w:t>
      </w:r>
      <w:r w:rsidR="009A3072">
        <w:rPr>
          <w:rFonts w:ascii="Times New Roman" w:hAnsi="Times New Roman" w:cs="Times New Roman"/>
          <w:sz w:val="24"/>
        </w:rPr>
        <w:t>и продажби на самолетни билети</w:t>
      </w:r>
      <w:r w:rsidR="009A3072">
        <w:rPr>
          <w:rFonts w:ascii="Times New Roman" w:hAnsi="Times New Roman" w:cs="Times New Roman"/>
          <w:sz w:val="24"/>
          <w:lang w:val="bg-BG"/>
        </w:rPr>
        <w:t>;</w:t>
      </w:r>
    </w:p>
    <w:p w:rsidR="009A3072" w:rsidRPr="009A3072" w:rsidRDefault="00ED4CA6" w:rsidP="0015075D">
      <w:pPr>
        <w:tabs>
          <w:tab w:val="left" w:pos="360"/>
        </w:tabs>
        <w:ind w:firstLine="567"/>
        <w:jc w:val="both"/>
        <w:rPr>
          <w:rFonts w:ascii="Times New Roman" w:eastAsia="MS ??" w:hAnsi="Times New Roman" w:cs="Times New Roman"/>
          <w:color w:val="000000"/>
          <w:sz w:val="24"/>
          <w:lang w:val="bg-BG" w:eastAsia="en-US"/>
        </w:rPr>
      </w:pPr>
      <w:r>
        <w:rPr>
          <w:rFonts w:ascii="Times New Roman" w:hAnsi="Times New Roman" w:cs="Times New Roman"/>
          <w:sz w:val="24"/>
          <w:lang w:val="bg-BG"/>
        </w:rPr>
        <w:t>е</w:t>
      </w:r>
      <w:r w:rsidR="009A3072">
        <w:rPr>
          <w:rFonts w:ascii="Times New Roman" w:hAnsi="Times New Roman" w:cs="Times New Roman"/>
          <w:sz w:val="24"/>
          <w:lang w:val="bg-BG"/>
        </w:rPr>
        <w:t xml:space="preserve">) </w:t>
      </w:r>
      <w:r w:rsidR="009A3072" w:rsidRPr="00CC513C">
        <w:rPr>
          <w:rFonts w:ascii="Times New Roman" w:eastAsia="MS ??" w:hAnsi="Times New Roman"/>
          <w:color w:val="000000"/>
          <w:sz w:val="24"/>
          <w:lang w:eastAsia="en-US"/>
        </w:rPr>
        <w:t>за обстоятелствата по чл.5</w:t>
      </w:r>
      <w:r w:rsidR="009A3072">
        <w:rPr>
          <w:rFonts w:ascii="Times New Roman" w:eastAsia="MS ??" w:hAnsi="Times New Roman"/>
          <w:color w:val="000000"/>
          <w:sz w:val="24"/>
          <w:lang w:eastAsia="en-US"/>
        </w:rPr>
        <w:t>4, ал.1, т.</w:t>
      </w:r>
      <w:r w:rsidR="009A3072">
        <w:rPr>
          <w:rFonts w:ascii="Times New Roman" w:eastAsia="MS ??" w:hAnsi="Times New Roman"/>
          <w:color w:val="000000"/>
          <w:sz w:val="24"/>
          <w:lang w:val="bg-BG" w:eastAsia="en-US"/>
        </w:rPr>
        <w:t>6</w:t>
      </w:r>
      <w:r w:rsidR="009A3072" w:rsidRPr="00CC513C">
        <w:rPr>
          <w:rFonts w:ascii="Times New Roman" w:eastAsia="MS ??" w:hAnsi="Times New Roman"/>
          <w:color w:val="000000"/>
          <w:sz w:val="24"/>
          <w:lang w:eastAsia="en-US"/>
        </w:rPr>
        <w:t xml:space="preserve"> от ЗОП</w:t>
      </w:r>
      <w:r w:rsidR="009A3072">
        <w:rPr>
          <w:rFonts w:ascii="Times New Roman" w:eastAsia="MS ??" w:hAnsi="Times New Roman"/>
          <w:color w:val="000000"/>
          <w:sz w:val="24"/>
          <w:lang w:val="bg-BG" w:eastAsia="en-US"/>
        </w:rPr>
        <w:t>-удостоверение от Инспекцията по труда.</w:t>
      </w:r>
    </w:p>
    <w:p w:rsidR="0015075D" w:rsidRDefault="0015075D" w:rsidP="0015075D">
      <w:pPr>
        <w:jc w:val="both"/>
        <w:rPr>
          <w:rFonts w:ascii="Times New Roman" w:hAnsi="Times New Roman"/>
          <w:sz w:val="24"/>
        </w:rPr>
      </w:pPr>
      <w:r w:rsidRPr="005A7B0A">
        <w:rPr>
          <w:rFonts w:ascii="Times New Roman" w:hAnsi="Times New Roman"/>
          <w:sz w:val="24"/>
        </w:rPr>
        <w:t xml:space="preserve"> </w:t>
      </w:r>
    </w:p>
    <w:p w:rsidR="0015075D" w:rsidRPr="00FF5980" w:rsidRDefault="00E44374" w:rsidP="0015075D">
      <w:pPr>
        <w:ind w:firstLine="567"/>
        <w:jc w:val="both"/>
        <w:rPr>
          <w:rFonts w:ascii="Times New Roman" w:hAnsi="Times New Roman"/>
        </w:rPr>
      </w:pPr>
      <w:r w:rsidRPr="00E44374">
        <w:rPr>
          <w:rFonts w:ascii="Times New Roman" w:hAnsi="Times New Roman"/>
          <w:b/>
          <w:sz w:val="24"/>
          <w:lang w:val="bg-BG"/>
        </w:rPr>
        <w:t>2.</w:t>
      </w:r>
      <w:r>
        <w:rPr>
          <w:rFonts w:ascii="Times New Roman" w:hAnsi="Times New Roman"/>
          <w:sz w:val="24"/>
          <w:lang w:val="bg-BG"/>
        </w:rPr>
        <w:t xml:space="preserve"> </w:t>
      </w:r>
      <w:r w:rsidR="0015075D">
        <w:rPr>
          <w:rFonts w:ascii="Times New Roman" w:hAnsi="Times New Roman"/>
          <w:sz w:val="24"/>
        </w:rPr>
        <w:t>Документите се представят и за подизпълнителите и третите лица, ако има такива.</w:t>
      </w:r>
      <w:r w:rsidR="0015075D" w:rsidRPr="005A7B0A">
        <w:rPr>
          <w:rFonts w:ascii="Times New Roman" w:hAnsi="Times New Roman"/>
          <w:sz w:val="24"/>
        </w:rPr>
        <w:t xml:space="preserve"> </w:t>
      </w:r>
    </w:p>
    <w:p w:rsidR="0015075D" w:rsidRDefault="0015075D" w:rsidP="0015075D">
      <w:pPr>
        <w:tabs>
          <w:tab w:val="left" w:pos="360"/>
        </w:tabs>
        <w:spacing w:before="120"/>
        <w:jc w:val="both"/>
        <w:rPr>
          <w:rFonts w:ascii="Times New Roman" w:eastAsia="MS ??" w:hAnsi="Times New Roman"/>
          <w:i/>
          <w:color w:val="000000"/>
          <w:sz w:val="24"/>
          <w:lang w:eastAsia="en-US"/>
        </w:rPr>
      </w:pPr>
      <w:r>
        <w:rPr>
          <w:rFonts w:ascii="Times New Roman" w:eastAsia="MS ??" w:hAnsi="Times New Roman"/>
          <w:color w:val="000000"/>
          <w:sz w:val="24"/>
          <w:lang w:eastAsia="en-US"/>
        </w:rPr>
        <w:t xml:space="preserve">          </w:t>
      </w:r>
      <w:r w:rsidR="00E44374" w:rsidRPr="00E44374">
        <w:rPr>
          <w:rFonts w:ascii="Times New Roman" w:eastAsia="MS ??" w:hAnsi="Times New Roman"/>
          <w:b/>
          <w:color w:val="000000"/>
          <w:sz w:val="24"/>
          <w:lang w:val="bg-BG" w:eastAsia="en-US"/>
        </w:rPr>
        <w:t>3.</w:t>
      </w:r>
      <w:r w:rsidR="00E44374">
        <w:rPr>
          <w:rFonts w:ascii="Times New Roman" w:eastAsia="MS ??" w:hAnsi="Times New Roman"/>
          <w:color w:val="000000"/>
          <w:sz w:val="24"/>
          <w:lang w:val="bg-BG" w:eastAsia="en-US"/>
        </w:rPr>
        <w:t xml:space="preserve"> </w:t>
      </w:r>
      <w:r w:rsidRPr="000662FC">
        <w:rPr>
          <w:rFonts w:ascii="Times New Roman" w:eastAsia="MS ??" w:hAnsi="Times New Roman"/>
          <w:color w:val="000000"/>
          <w:sz w:val="24"/>
          <w:lan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където е установен. В случаите, в които в съответната държава не се издават документи за посочените обстоятелства, участникът представя декларация, ако такава декларация има правно значение за съответната държава.</w:t>
      </w:r>
    </w:p>
    <w:p w:rsidR="0032273A" w:rsidRPr="00A86470" w:rsidRDefault="0015075D" w:rsidP="0032273A">
      <w:pPr>
        <w:tabs>
          <w:tab w:val="left" w:pos="360"/>
        </w:tabs>
        <w:spacing w:before="120"/>
        <w:jc w:val="both"/>
        <w:rPr>
          <w:rFonts w:ascii="Times New Roman" w:eastAsia="MS ??" w:hAnsi="Times New Roman"/>
          <w:i/>
          <w:color w:val="000000"/>
          <w:sz w:val="24"/>
          <w:lang w:eastAsia="en-US"/>
        </w:rPr>
      </w:pPr>
      <w:r>
        <w:rPr>
          <w:rFonts w:ascii="Times New Roman" w:eastAsia="MS ??" w:hAnsi="Times New Roman"/>
          <w:color w:val="000000"/>
          <w:sz w:val="24"/>
          <w:lang w:eastAsia="en-US"/>
        </w:rPr>
        <w:tab/>
      </w:r>
      <w:r w:rsidR="0032273A">
        <w:rPr>
          <w:rFonts w:ascii="Times New Roman" w:eastAsia="MS ??" w:hAnsi="Times New Roman"/>
          <w:color w:val="000000"/>
          <w:sz w:val="24"/>
          <w:lang w:eastAsia="en-US"/>
        </w:rPr>
        <w:t xml:space="preserve">  </w:t>
      </w:r>
      <w:r w:rsidR="0032273A" w:rsidRPr="00A86470">
        <w:rPr>
          <w:rFonts w:ascii="Times New Roman" w:eastAsia="MS ??" w:hAnsi="Times New Roman"/>
          <w:b/>
          <w:color w:val="000000"/>
          <w:sz w:val="24"/>
          <w:lang w:eastAsia="en-US"/>
        </w:rPr>
        <w:t>4.</w:t>
      </w:r>
      <w:r w:rsidR="0032273A">
        <w:rPr>
          <w:rFonts w:ascii="Times New Roman" w:eastAsia="MS ??" w:hAnsi="Times New Roman"/>
          <w:color w:val="000000"/>
          <w:sz w:val="24"/>
          <w:lang w:eastAsia="en-US"/>
        </w:rPr>
        <w:t xml:space="preserve"> </w:t>
      </w:r>
      <w:r w:rsidR="0032273A" w:rsidRPr="00CC513C">
        <w:rPr>
          <w:rFonts w:ascii="Times New Roman" w:eastAsia="MS ??" w:hAnsi="Times New Roman"/>
          <w:color w:val="000000"/>
          <w:sz w:val="24"/>
          <w:lang w:eastAsia="en-US"/>
        </w:rPr>
        <w:t>В случай, че е заяв</w:t>
      </w:r>
      <w:r w:rsidR="0032273A">
        <w:rPr>
          <w:rFonts w:ascii="Times New Roman" w:eastAsia="MS ??" w:hAnsi="Times New Roman"/>
          <w:color w:val="000000"/>
          <w:sz w:val="24"/>
          <w:lang w:eastAsia="en-US"/>
        </w:rPr>
        <w:t>ено ползване на подизпълнители,</w:t>
      </w:r>
      <w:r w:rsidR="0032273A" w:rsidRPr="00CC513C">
        <w:rPr>
          <w:rFonts w:ascii="Times New Roman" w:eastAsia="MS ??" w:hAnsi="Times New Roman"/>
          <w:color w:val="000000"/>
          <w:sz w:val="24"/>
          <w:lang w:eastAsia="en-US"/>
        </w:rPr>
        <w:t xml:space="preserve"> изпълнението на договора за обществена поръчка не започва преди да бъде представен сключен договор за </w:t>
      </w:r>
      <w:r w:rsidR="0032273A">
        <w:rPr>
          <w:rFonts w:ascii="Times New Roman" w:eastAsia="MS ??" w:hAnsi="Times New Roman"/>
          <w:color w:val="000000"/>
          <w:sz w:val="24"/>
          <w:lang w:eastAsia="en-US"/>
        </w:rPr>
        <w:t>под</w:t>
      </w:r>
      <w:r w:rsidR="0032273A" w:rsidRPr="005C7115">
        <w:rPr>
          <w:rFonts w:ascii="Times New Roman" w:eastAsia="MS ??" w:hAnsi="Times New Roman"/>
          <w:color w:val="000000"/>
          <w:sz w:val="24"/>
          <w:lang w:val="ru-RU" w:eastAsia="en-US"/>
        </w:rPr>
        <w:t xml:space="preserve"> </w:t>
      </w:r>
      <w:r w:rsidR="0032273A" w:rsidRPr="00CC513C">
        <w:rPr>
          <w:rFonts w:ascii="Times New Roman" w:eastAsia="MS ??" w:hAnsi="Times New Roman"/>
          <w:color w:val="000000"/>
          <w:sz w:val="24"/>
          <w:lang w:eastAsia="en-US"/>
        </w:rPr>
        <w:t xml:space="preserve">изпълнение.  </w:t>
      </w:r>
    </w:p>
    <w:p w:rsidR="0032273A" w:rsidRDefault="0032273A" w:rsidP="0032273A">
      <w:pPr>
        <w:tabs>
          <w:tab w:val="left" w:pos="360"/>
        </w:tabs>
        <w:jc w:val="both"/>
        <w:rPr>
          <w:rFonts w:ascii="Times New Roman" w:eastAsia="MS ??" w:hAnsi="Times New Roman"/>
          <w:color w:val="000000"/>
          <w:sz w:val="24"/>
          <w:lang w:eastAsia="en-US"/>
        </w:rPr>
      </w:pPr>
      <w:r>
        <w:rPr>
          <w:rFonts w:ascii="Times New Roman" w:eastAsia="MS ??" w:hAnsi="Times New Roman"/>
          <w:color w:val="000000"/>
          <w:sz w:val="24"/>
          <w:lang w:eastAsia="en-US"/>
        </w:rPr>
        <w:tab/>
        <w:t xml:space="preserve">   </w:t>
      </w:r>
      <w:r w:rsidRPr="00A86470">
        <w:rPr>
          <w:rFonts w:ascii="Times New Roman" w:eastAsia="MS ??" w:hAnsi="Times New Roman"/>
          <w:b/>
          <w:color w:val="000000"/>
          <w:sz w:val="24"/>
          <w:lang w:eastAsia="en-US"/>
        </w:rPr>
        <w:t>5.</w:t>
      </w:r>
      <w:r>
        <w:rPr>
          <w:rFonts w:ascii="Times New Roman" w:eastAsia="MS ??" w:hAnsi="Times New Roman"/>
          <w:color w:val="000000"/>
          <w:sz w:val="24"/>
          <w:lang w:eastAsia="en-US"/>
        </w:rPr>
        <w:t xml:space="preserve"> </w:t>
      </w:r>
      <w:r w:rsidRPr="00CC513C">
        <w:rPr>
          <w:rFonts w:ascii="Times New Roman" w:eastAsia="MS ??" w:hAnsi="Times New Roman"/>
          <w:color w:val="000000"/>
          <w:sz w:val="24"/>
          <w:lang w:eastAsia="en-US"/>
        </w:rPr>
        <w:t>Сключването на договор за подизпълнение не освобождава изпълнителя от отговорността му за изпълнение на договора за обществена поръчка.</w:t>
      </w:r>
    </w:p>
    <w:p w:rsidR="0032273A" w:rsidRDefault="0032273A" w:rsidP="0032273A">
      <w:pPr>
        <w:keepNext/>
        <w:tabs>
          <w:tab w:val="left" w:pos="0"/>
          <w:tab w:val="left" w:pos="142"/>
          <w:tab w:val="left" w:pos="567"/>
          <w:tab w:val="right" w:leader="dot" w:pos="8290"/>
        </w:tabs>
        <w:jc w:val="both"/>
        <w:rPr>
          <w:rFonts w:ascii="Times New Roman" w:hAnsi="Times New Roman"/>
          <w:sz w:val="24"/>
        </w:rPr>
      </w:pPr>
      <w:r>
        <w:rPr>
          <w:rFonts w:ascii="Times New Roman" w:hAnsi="Times New Roman"/>
          <w:sz w:val="24"/>
        </w:rPr>
        <w:tab/>
      </w:r>
      <w:r>
        <w:rPr>
          <w:rFonts w:ascii="Times New Roman" w:hAnsi="Times New Roman"/>
          <w:sz w:val="24"/>
        </w:rPr>
        <w:tab/>
      </w:r>
      <w:r w:rsidRPr="00A86470">
        <w:rPr>
          <w:rFonts w:ascii="Times New Roman" w:hAnsi="Times New Roman"/>
          <w:b/>
          <w:sz w:val="24"/>
        </w:rPr>
        <w:t>6.</w:t>
      </w:r>
      <w:r>
        <w:rPr>
          <w:rFonts w:ascii="Times New Roman" w:hAnsi="Times New Roman"/>
          <w:sz w:val="24"/>
        </w:rPr>
        <w:t xml:space="preserve">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w:t>
      </w:r>
      <w:r>
        <w:rPr>
          <w:rFonts w:ascii="Times New Roman" w:hAnsi="Times New Roman"/>
          <w:sz w:val="24"/>
        </w:rPr>
        <w:lastRenderedPageBreak/>
        <w:t xml:space="preserve">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32273A" w:rsidRDefault="0032273A" w:rsidP="0032273A">
      <w:pPr>
        <w:keepNext/>
        <w:tabs>
          <w:tab w:val="left" w:pos="0"/>
          <w:tab w:val="left" w:pos="142"/>
          <w:tab w:val="left" w:pos="567"/>
          <w:tab w:val="right" w:leader="dot" w:pos="8290"/>
        </w:tabs>
        <w:spacing w:before="120"/>
        <w:jc w:val="both"/>
        <w:rPr>
          <w:rFonts w:ascii="Times New Roman" w:hAnsi="Times New Roman"/>
          <w:sz w:val="24"/>
        </w:rPr>
      </w:pPr>
      <w:r>
        <w:rPr>
          <w:rFonts w:ascii="Times New Roman" w:hAnsi="Times New Roman"/>
          <w:sz w:val="24"/>
        </w:rPr>
        <w:tab/>
      </w:r>
      <w:r>
        <w:rPr>
          <w:rFonts w:ascii="Times New Roman" w:hAnsi="Times New Roman"/>
          <w:sz w:val="24"/>
        </w:rPr>
        <w:tab/>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32273A" w:rsidRDefault="0032273A" w:rsidP="0032273A">
      <w:pPr>
        <w:numPr>
          <w:ilvl w:val="0"/>
          <w:numId w:val="36"/>
        </w:numPr>
        <w:tabs>
          <w:tab w:val="clear" w:pos="720"/>
          <w:tab w:val="left" w:pos="426"/>
          <w:tab w:val="num" w:pos="567"/>
          <w:tab w:val="right" w:leader="dot" w:pos="8290"/>
        </w:tabs>
        <w:ind w:left="0" w:firstLine="360"/>
        <w:jc w:val="both"/>
        <w:rPr>
          <w:rFonts w:ascii="Times New Roman" w:hAnsi="Times New Roman"/>
          <w:sz w:val="24"/>
        </w:rPr>
      </w:pPr>
      <w:r>
        <w:rPr>
          <w:rFonts w:ascii="Times New Roman" w:hAnsi="Times New Roman"/>
          <w:sz w:val="24"/>
          <w:lang w:val="ru-RU"/>
        </w:rPr>
        <w:t xml:space="preserve">за новия подизпълнител не са налице основанията за отстраняване </w:t>
      </w:r>
      <w:r>
        <w:rPr>
          <w:rFonts w:ascii="Times New Roman" w:hAnsi="Times New Roman"/>
          <w:sz w:val="24"/>
        </w:rPr>
        <w:t>от</w:t>
      </w:r>
      <w:r>
        <w:rPr>
          <w:rFonts w:ascii="Times New Roman" w:hAnsi="Times New Roman"/>
          <w:sz w:val="24"/>
          <w:lang w:val="ru-RU"/>
        </w:rPr>
        <w:t xml:space="preserve"> процедурата; </w:t>
      </w:r>
    </w:p>
    <w:p w:rsidR="0032273A" w:rsidRDefault="0032273A" w:rsidP="0032273A">
      <w:pPr>
        <w:numPr>
          <w:ilvl w:val="0"/>
          <w:numId w:val="36"/>
        </w:numPr>
        <w:tabs>
          <w:tab w:val="clear" w:pos="720"/>
          <w:tab w:val="left" w:pos="426"/>
          <w:tab w:val="num" w:pos="567"/>
          <w:tab w:val="right" w:leader="dot" w:pos="8290"/>
        </w:tabs>
        <w:ind w:left="0" w:firstLine="360"/>
        <w:jc w:val="both"/>
        <w:rPr>
          <w:rFonts w:ascii="Times New Roman" w:hAnsi="Times New Roman"/>
          <w:sz w:val="24"/>
        </w:rPr>
      </w:pPr>
      <w:r>
        <w:rPr>
          <w:rFonts w:ascii="Times New Roman" w:hAnsi="Times New Roman"/>
          <w:sz w:val="24"/>
          <w:lang w:val="ru-RU"/>
        </w:rPr>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32273A" w:rsidRPr="005E79FD" w:rsidRDefault="0032273A" w:rsidP="0032273A">
      <w:pPr>
        <w:tabs>
          <w:tab w:val="left" w:pos="426"/>
          <w:tab w:val="right" w:leader="dot" w:pos="8290"/>
        </w:tabs>
        <w:spacing w:before="120"/>
        <w:ind w:firstLine="567"/>
        <w:jc w:val="both"/>
        <w:rPr>
          <w:rFonts w:ascii="Times New Roman" w:hAnsi="Times New Roman"/>
          <w:sz w:val="24"/>
        </w:rPr>
      </w:pPr>
      <w:r w:rsidRPr="005E79FD">
        <w:rPr>
          <w:rFonts w:ascii="Times New Roman" w:hAnsi="Times New Roman"/>
          <w:sz w:val="24"/>
          <w:lang w:val="ru-RU"/>
        </w:rPr>
        <w:t>Договор се сключва в съответствие с предложения проект на договор, допълнен с предложенията в офертата  на участника, определен за изпълнител.</w:t>
      </w:r>
    </w:p>
    <w:p w:rsidR="0032273A" w:rsidRPr="00CC513C" w:rsidRDefault="0032273A" w:rsidP="0032273A">
      <w:pPr>
        <w:tabs>
          <w:tab w:val="left" w:pos="360"/>
        </w:tabs>
        <w:jc w:val="both"/>
        <w:rPr>
          <w:rFonts w:ascii="Times New Roman" w:eastAsia="MS ??" w:hAnsi="Times New Roman"/>
          <w:color w:val="000000"/>
          <w:sz w:val="24"/>
          <w:lang w:eastAsia="en-US"/>
        </w:rPr>
      </w:pPr>
    </w:p>
    <w:p w:rsidR="0032273A" w:rsidRDefault="0032273A" w:rsidP="0032273A">
      <w:pPr>
        <w:tabs>
          <w:tab w:val="left" w:pos="567"/>
          <w:tab w:val="left" w:pos="1134"/>
        </w:tabs>
        <w:jc w:val="both"/>
        <w:rPr>
          <w:rFonts w:ascii="Times New Roman" w:eastAsia="MS ??" w:hAnsi="Times New Roman"/>
          <w:b/>
          <w:sz w:val="24"/>
          <w:lang w:eastAsia="en-US"/>
        </w:rPr>
      </w:pPr>
      <w:r w:rsidRPr="00E80286">
        <w:rPr>
          <w:rFonts w:ascii="Times New Roman" w:eastAsia="MS ??" w:hAnsi="Times New Roman"/>
          <w:b/>
          <w:color w:val="FF0000"/>
          <w:sz w:val="24"/>
          <w:lang w:eastAsia="en-US"/>
        </w:rPr>
        <w:tab/>
      </w:r>
      <w:r w:rsidRPr="005E79FD">
        <w:rPr>
          <w:rFonts w:ascii="Times New Roman" w:eastAsia="MS ??" w:hAnsi="Times New Roman"/>
          <w:b/>
          <w:sz w:val="24"/>
          <w:lang w:eastAsia="en-US"/>
        </w:rPr>
        <w:t>8. Гаранции за изпълнение</w:t>
      </w:r>
    </w:p>
    <w:p w:rsidR="00F916CE" w:rsidRPr="00622AD1" w:rsidRDefault="00F916CE" w:rsidP="0032273A">
      <w:pPr>
        <w:pStyle w:val="Default"/>
        <w:spacing w:before="120"/>
        <w:ind w:firstLine="567"/>
        <w:jc w:val="both"/>
        <w:rPr>
          <w:color w:val="auto"/>
        </w:rPr>
      </w:pPr>
      <w:r w:rsidRPr="00622AD1">
        <w:rPr>
          <w:color w:val="auto"/>
        </w:rPr>
        <w:t>Преди подписване на договора, участникът избран за изпълнител представя гаранция за изпълнение в размер на 2 % от стойност</w:t>
      </w:r>
      <w:r w:rsidR="00807932">
        <w:rPr>
          <w:color w:val="auto"/>
        </w:rPr>
        <w:t>та</w:t>
      </w:r>
      <w:r w:rsidRPr="00622AD1">
        <w:rPr>
          <w:color w:val="auto"/>
        </w:rPr>
        <w:t xml:space="preserve"> на</w:t>
      </w:r>
      <w:r w:rsidR="00B74569">
        <w:rPr>
          <w:color w:val="auto"/>
        </w:rPr>
        <w:t xml:space="preserve"> договора</w:t>
      </w:r>
      <w:r w:rsidRPr="00622AD1">
        <w:rPr>
          <w:color w:val="auto"/>
        </w:rPr>
        <w:t>.</w:t>
      </w:r>
    </w:p>
    <w:p w:rsidR="00F916CE" w:rsidRPr="00622AD1" w:rsidRDefault="00F916CE" w:rsidP="0032273A">
      <w:pPr>
        <w:pStyle w:val="Default"/>
        <w:spacing w:before="120"/>
        <w:ind w:firstLine="567"/>
        <w:jc w:val="both"/>
        <w:rPr>
          <w:color w:val="auto"/>
        </w:rPr>
      </w:pPr>
      <w:r w:rsidRPr="00622AD1">
        <w:rPr>
          <w:color w:val="auto"/>
        </w:rPr>
        <w:t>Гаранцията се представя от Изпълнителя преди сключване на договора под формата на:</w:t>
      </w:r>
    </w:p>
    <w:p w:rsidR="00F916CE" w:rsidRPr="00622AD1" w:rsidRDefault="009D2872" w:rsidP="009D2872">
      <w:pPr>
        <w:pStyle w:val="Default"/>
        <w:jc w:val="both"/>
        <w:rPr>
          <w:color w:val="auto"/>
        </w:rPr>
      </w:pPr>
      <w:r>
        <w:rPr>
          <w:rFonts w:eastAsia="Calibri"/>
          <w:i/>
          <w:color w:val="auto"/>
          <w:lang w:val="en-US"/>
        </w:rPr>
        <w:tab/>
        <w:t xml:space="preserve">- </w:t>
      </w:r>
      <w:proofErr w:type="gramStart"/>
      <w:r w:rsidR="00F916CE" w:rsidRPr="00622AD1">
        <w:rPr>
          <w:rFonts w:eastAsia="Calibri"/>
          <w:i/>
          <w:color w:val="auto"/>
        </w:rPr>
        <w:t>парична</w:t>
      </w:r>
      <w:proofErr w:type="gramEnd"/>
      <w:r w:rsidR="00F916CE" w:rsidRPr="00622AD1">
        <w:rPr>
          <w:rFonts w:eastAsia="Calibri"/>
          <w:i/>
          <w:color w:val="auto"/>
        </w:rPr>
        <w:t xml:space="preserve"> сума</w:t>
      </w:r>
      <w:r w:rsidR="00B97D8C">
        <w:rPr>
          <w:rFonts w:eastAsia="Calibri"/>
          <w:color w:val="auto"/>
        </w:rPr>
        <w:t>, платима в касата</w:t>
      </w:r>
      <w:r w:rsidR="00F916CE" w:rsidRPr="00622AD1">
        <w:rPr>
          <w:rFonts w:eastAsia="Calibri"/>
          <w:color w:val="auto"/>
        </w:rPr>
        <w:t xml:space="preserve"> на </w:t>
      </w:r>
      <w:r w:rsidR="00DF5A5E">
        <w:rPr>
          <w:rFonts w:eastAsia="Calibri"/>
          <w:color w:val="auto"/>
        </w:rPr>
        <w:t>УниБИТ</w:t>
      </w:r>
      <w:r w:rsidR="00F916CE" w:rsidRPr="00622AD1">
        <w:rPr>
          <w:rFonts w:eastAsia="Calibri"/>
          <w:color w:val="auto"/>
        </w:rPr>
        <w:t xml:space="preserve"> или по банкова сметка на </w:t>
      </w:r>
      <w:r w:rsidR="00DF5A5E">
        <w:rPr>
          <w:rFonts w:eastAsia="Calibri"/>
          <w:color w:val="auto"/>
        </w:rPr>
        <w:t>УниБИТ</w:t>
      </w:r>
      <w:r w:rsidR="00F916CE" w:rsidRPr="00622AD1">
        <w:rPr>
          <w:rFonts w:eastAsia="Calibri"/>
          <w:color w:val="auto"/>
        </w:rPr>
        <w:t xml:space="preserve"> </w:t>
      </w:r>
      <w:r w:rsidR="00DF5A5E">
        <w:rPr>
          <w:rFonts w:eastAsia="Calibri"/>
          <w:color w:val="auto"/>
        </w:rPr>
        <w:t>–</w:t>
      </w:r>
      <w:r w:rsidR="00F916CE" w:rsidRPr="00622AD1">
        <w:rPr>
          <w:rFonts w:eastAsia="Calibri"/>
          <w:color w:val="auto"/>
        </w:rPr>
        <w:t xml:space="preserve"> BG</w:t>
      </w:r>
      <w:r w:rsidR="00DF5A5E">
        <w:rPr>
          <w:rFonts w:eastAsia="Calibri"/>
          <w:color w:val="auto"/>
        </w:rPr>
        <w:t xml:space="preserve"> 56 BNBG 9661 3300 16655</w:t>
      </w:r>
      <w:r w:rsidR="00F916CE" w:rsidRPr="00622AD1">
        <w:rPr>
          <w:rFonts w:eastAsia="Calibri"/>
          <w:color w:val="auto"/>
        </w:rPr>
        <w:t xml:space="preserve"> 01</w:t>
      </w:r>
      <w:r w:rsidR="00DF5A5E">
        <w:rPr>
          <w:rFonts w:eastAsia="Calibri"/>
          <w:color w:val="auto"/>
        </w:rPr>
        <w:t xml:space="preserve"> – сметка гаранции</w:t>
      </w:r>
      <w:r w:rsidR="00F916CE" w:rsidRPr="00622AD1">
        <w:rPr>
          <w:rFonts w:eastAsia="Calibri"/>
          <w:color w:val="auto"/>
        </w:rPr>
        <w:t>, BIC код – BNBGBGSD, БНБ – представя се платежен документ в оригинал или копие;</w:t>
      </w:r>
    </w:p>
    <w:p w:rsidR="00F916CE" w:rsidRPr="00622AD1" w:rsidRDefault="00F916CE" w:rsidP="00F916CE">
      <w:pPr>
        <w:pStyle w:val="Default"/>
        <w:jc w:val="both"/>
        <w:rPr>
          <w:color w:val="auto"/>
        </w:rPr>
      </w:pPr>
      <w:r>
        <w:rPr>
          <w:i/>
          <w:color w:val="auto"/>
        </w:rPr>
        <w:t xml:space="preserve">            - </w:t>
      </w:r>
      <w:r w:rsidRPr="00622AD1">
        <w:rPr>
          <w:i/>
          <w:color w:val="auto"/>
        </w:rPr>
        <w:t>безусловна и неотменяема банкова гаранция</w:t>
      </w:r>
      <w:r w:rsidRPr="00622AD1">
        <w:rPr>
          <w:color w:val="auto"/>
        </w:rPr>
        <w:t>, в оригинал, издадена в полза на Възложителя във форма, предварително съгласувана с Възложителя и да съдържа:</w:t>
      </w:r>
    </w:p>
    <w:p w:rsidR="00F916CE" w:rsidRPr="00622AD1" w:rsidRDefault="006174AF" w:rsidP="00F83400">
      <w:pPr>
        <w:pStyle w:val="Default"/>
        <w:jc w:val="both"/>
        <w:rPr>
          <w:color w:val="auto"/>
        </w:rPr>
      </w:pPr>
      <w:r>
        <w:rPr>
          <w:i/>
          <w:color w:val="auto"/>
        </w:rPr>
        <w:tab/>
      </w:r>
      <w:r>
        <w:rPr>
          <w:i/>
          <w:color w:val="auto"/>
        </w:rPr>
        <w:tab/>
      </w:r>
      <w:r w:rsidR="00F916CE" w:rsidRPr="00622AD1">
        <w:rPr>
          <w:i/>
          <w:color w:val="auto"/>
        </w:rPr>
        <w:t>-</w:t>
      </w:r>
      <w:r w:rsidR="00F916CE" w:rsidRPr="00622AD1">
        <w:rPr>
          <w:color w:val="auto"/>
        </w:rPr>
        <w:t xml:space="preserve"> задължение на банката – гарант да извърши плащане при първо писмено искане от Възложителя, деклариращ, че е налице неизпълнение на задължение на Изпълнителя или друго основание за задържане на гаранцията за изпълнение;</w:t>
      </w:r>
    </w:p>
    <w:p w:rsidR="00F916CE" w:rsidRPr="00622AD1" w:rsidRDefault="00F916CE" w:rsidP="00F83400">
      <w:pPr>
        <w:pStyle w:val="Default"/>
        <w:ind w:firstLine="1418"/>
        <w:jc w:val="both"/>
        <w:rPr>
          <w:color w:val="auto"/>
        </w:rPr>
      </w:pPr>
      <w:r w:rsidRPr="00622AD1">
        <w:rPr>
          <w:i/>
          <w:color w:val="auto"/>
        </w:rPr>
        <w:t>-</w:t>
      </w:r>
      <w:r w:rsidRPr="00622AD1">
        <w:rPr>
          <w:color w:val="auto"/>
        </w:rPr>
        <w:t xml:space="preserve"> да бъде със срок на валидност за целия срок на действие на договора и 30 дни след прекратяването.</w:t>
      </w:r>
    </w:p>
    <w:p w:rsidR="00F916CE" w:rsidRPr="00622AD1" w:rsidRDefault="00F916CE" w:rsidP="00F916CE">
      <w:pPr>
        <w:pStyle w:val="Default"/>
        <w:jc w:val="both"/>
        <w:rPr>
          <w:color w:val="auto"/>
        </w:rPr>
      </w:pPr>
      <w:r>
        <w:rPr>
          <w:i/>
          <w:color w:val="auto"/>
        </w:rPr>
        <w:t xml:space="preserve">              - </w:t>
      </w:r>
      <w:r w:rsidRPr="00622AD1">
        <w:rPr>
          <w:i/>
          <w:color w:val="auto"/>
        </w:rPr>
        <w:t xml:space="preserve">застраховка, която обезпечава изпълнението чрез покритие на отговорността на изпълнителя </w:t>
      </w:r>
      <w:r w:rsidRPr="00622AD1">
        <w:rPr>
          <w:color w:val="auto"/>
        </w:rPr>
        <w:t>– в оригинал.</w:t>
      </w:r>
    </w:p>
    <w:p w:rsidR="00F916CE" w:rsidRPr="00622AD1" w:rsidRDefault="00F916CE" w:rsidP="0032273A">
      <w:pPr>
        <w:pStyle w:val="Default"/>
        <w:spacing w:before="120"/>
        <w:ind w:firstLine="567"/>
        <w:jc w:val="both"/>
        <w:rPr>
          <w:color w:val="auto"/>
        </w:rPr>
      </w:pPr>
      <w:r w:rsidRPr="00622AD1">
        <w:rPr>
          <w:color w:val="auto"/>
        </w:rPr>
        <w:t>Участникът, определен за изпълнител, избира сам формата на гаранцията, обезпечаваща изпълнението на договора.</w:t>
      </w:r>
    </w:p>
    <w:p w:rsidR="00F916CE" w:rsidRPr="00622AD1" w:rsidRDefault="00F916CE" w:rsidP="0032273A">
      <w:pPr>
        <w:pStyle w:val="Default"/>
        <w:spacing w:before="120"/>
        <w:ind w:firstLine="567"/>
        <w:jc w:val="both"/>
        <w:rPr>
          <w:color w:val="auto"/>
        </w:rPr>
      </w:pPr>
      <w:r w:rsidRPr="00622AD1">
        <w:rPr>
          <w:color w:val="auto"/>
        </w:rPr>
        <w:t>Гаранцията за изпълнение под формата на банкова трябва да съдържа изявление на банката издател, че ще плати в срок до 5 (пет) работни дни</w:t>
      </w:r>
      <w:r w:rsidR="00F6538E">
        <w:rPr>
          <w:color w:val="auto"/>
        </w:rPr>
        <w:t xml:space="preserve"> на УниБИТ</w:t>
      </w:r>
      <w:r w:rsidRPr="00622AD1">
        <w:rPr>
          <w:color w:val="auto"/>
        </w:rPr>
        <w:t xml:space="preserve"> сумата на дължимото плащане или на частта от него, заявена от </w:t>
      </w:r>
      <w:r w:rsidR="000F4416">
        <w:rPr>
          <w:color w:val="auto"/>
        </w:rPr>
        <w:t>УниБИТ</w:t>
      </w:r>
      <w:r w:rsidRPr="00622AD1">
        <w:rPr>
          <w:color w:val="auto"/>
        </w:rPr>
        <w:t xml:space="preserve"> с писмено искане.</w:t>
      </w:r>
    </w:p>
    <w:p w:rsidR="00F916CE" w:rsidRPr="00622AD1" w:rsidRDefault="00F916CE" w:rsidP="0032273A">
      <w:pPr>
        <w:pStyle w:val="Default"/>
        <w:spacing w:before="120" w:after="120"/>
        <w:ind w:firstLine="567"/>
        <w:jc w:val="both"/>
        <w:rPr>
          <w:color w:val="auto"/>
        </w:rPr>
      </w:pPr>
      <w:r w:rsidRPr="00622AD1">
        <w:rPr>
          <w:color w:val="auto"/>
        </w:rPr>
        <w:t>В случай че гаранцията бъде представена под формата на застраховка, тя следва да съдържа всички условия в полза на възложителя, предвидени в настоящия раздел относно банковата гаранция.</w:t>
      </w:r>
    </w:p>
    <w:p w:rsidR="00F916CE" w:rsidRPr="00622AD1" w:rsidRDefault="00F916CE" w:rsidP="0032273A">
      <w:pPr>
        <w:pStyle w:val="Default"/>
        <w:spacing w:before="120" w:after="120"/>
        <w:ind w:firstLine="567"/>
        <w:jc w:val="both"/>
        <w:rPr>
          <w:color w:val="auto"/>
        </w:rPr>
      </w:pPr>
      <w:r w:rsidRPr="00622AD1">
        <w:rPr>
          <w:color w:val="auto"/>
        </w:rPr>
        <w:t>Оригинален екземпляр се предава на Възложителя и следва да отговаря на следните изисквания:</w:t>
      </w:r>
    </w:p>
    <w:p w:rsidR="00F916CE" w:rsidRPr="00622AD1" w:rsidRDefault="00F916CE" w:rsidP="00E954E8">
      <w:pPr>
        <w:pStyle w:val="Default"/>
        <w:numPr>
          <w:ilvl w:val="0"/>
          <w:numId w:val="27"/>
        </w:numPr>
        <w:spacing w:before="120" w:after="120"/>
        <w:ind w:firstLine="1134"/>
        <w:jc w:val="both"/>
        <w:rPr>
          <w:color w:val="auto"/>
        </w:rPr>
      </w:pPr>
      <w:r w:rsidRPr="00622AD1">
        <w:rPr>
          <w:color w:val="auto"/>
        </w:rPr>
        <w:t>да обезпечава изпълнението на договора чрез покритие на отговорността на Изпълнителя;</w:t>
      </w:r>
    </w:p>
    <w:p w:rsidR="00F916CE" w:rsidRPr="00622AD1" w:rsidRDefault="00F916CE" w:rsidP="00E954E8">
      <w:pPr>
        <w:pStyle w:val="Default"/>
        <w:numPr>
          <w:ilvl w:val="0"/>
          <w:numId w:val="27"/>
        </w:numPr>
        <w:spacing w:before="120" w:after="120"/>
        <w:ind w:firstLine="1134"/>
        <w:jc w:val="both"/>
        <w:rPr>
          <w:color w:val="auto"/>
        </w:rPr>
      </w:pPr>
      <w:r w:rsidRPr="00622AD1">
        <w:rPr>
          <w:color w:val="auto"/>
        </w:rPr>
        <w:t>да бъде със срок на валидност за целия срок на действие на договора и 30 дни след неговото прекратяване.</w:t>
      </w:r>
    </w:p>
    <w:p w:rsidR="00F916CE" w:rsidRPr="00622AD1" w:rsidRDefault="00F916CE" w:rsidP="0032273A">
      <w:pPr>
        <w:pStyle w:val="Default"/>
        <w:spacing w:before="120" w:after="120"/>
        <w:ind w:firstLine="567"/>
        <w:jc w:val="both"/>
        <w:rPr>
          <w:color w:val="auto"/>
        </w:rPr>
      </w:pPr>
      <w:r w:rsidRPr="00622AD1">
        <w:rPr>
          <w:color w:val="auto"/>
        </w:rPr>
        <w:t>Гаранцията, която е под формата на парична сума или банкова гаранция може да се предостави от името на изпълнителя за сметка на трето лице – гарант.</w:t>
      </w:r>
    </w:p>
    <w:p w:rsidR="00F916CE" w:rsidRPr="00622AD1" w:rsidRDefault="00F916CE" w:rsidP="0032273A">
      <w:pPr>
        <w:pStyle w:val="Default"/>
        <w:spacing w:before="120" w:after="120"/>
        <w:ind w:firstLine="567"/>
        <w:jc w:val="both"/>
        <w:rPr>
          <w:color w:val="auto"/>
        </w:rPr>
      </w:pPr>
      <w:r w:rsidRPr="00622AD1">
        <w:rPr>
          <w:color w:val="auto"/>
        </w:rPr>
        <w:lastRenderedPageBreak/>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F916CE" w:rsidRPr="00622AD1" w:rsidRDefault="00F916CE" w:rsidP="0032273A">
      <w:pPr>
        <w:pStyle w:val="Default"/>
        <w:spacing w:before="120" w:after="120"/>
        <w:ind w:firstLine="567"/>
        <w:jc w:val="both"/>
        <w:rPr>
          <w:color w:val="auto"/>
        </w:rPr>
      </w:pPr>
      <w:r w:rsidRPr="00622AD1">
        <w:rPr>
          <w:color w:val="auto"/>
        </w:rPr>
        <w:t>Условията и сроковете за задържане или освобождаване на гаранциите за изпълнение са уредени в проекта на договор.</w:t>
      </w:r>
    </w:p>
    <w:p w:rsidR="00F916CE" w:rsidRPr="00622AD1" w:rsidRDefault="00F916CE" w:rsidP="0032273A">
      <w:pPr>
        <w:pStyle w:val="Default"/>
        <w:tabs>
          <w:tab w:val="left" w:pos="993"/>
        </w:tabs>
        <w:spacing w:before="120" w:after="120"/>
        <w:ind w:firstLine="567"/>
        <w:jc w:val="both"/>
        <w:rPr>
          <w:color w:val="auto"/>
        </w:rPr>
      </w:pPr>
      <w:r w:rsidRPr="00622AD1">
        <w:rPr>
          <w:color w:val="auto"/>
        </w:rPr>
        <w:t>Съдържанието на банковата гаранция и застраховката се съгласува с Възложителя.</w:t>
      </w:r>
    </w:p>
    <w:p w:rsidR="00E44374" w:rsidRDefault="00F916CE" w:rsidP="00E44374">
      <w:pPr>
        <w:pStyle w:val="Default"/>
        <w:tabs>
          <w:tab w:val="left" w:pos="993"/>
        </w:tabs>
        <w:spacing w:before="120" w:after="120"/>
        <w:ind w:firstLine="567"/>
        <w:jc w:val="both"/>
        <w:rPr>
          <w:color w:val="auto"/>
        </w:rPr>
      </w:pPr>
      <w:r w:rsidRPr="00622AD1">
        <w:rPr>
          <w:color w:val="auto"/>
        </w:rPr>
        <w:t>Разходите по откриването и поддържането на гаранцията за изпълнен</w:t>
      </w:r>
      <w:r w:rsidR="00E44374">
        <w:rPr>
          <w:color w:val="auto"/>
        </w:rPr>
        <w:t>ие са за сметка на Изпълнителя.</w:t>
      </w:r>
    </w:p>
    <w:p w:rsidR="00E44374" w:rsidRDefault="00E44374" w:rsidP="00E44374">
      <w:pPr>
        <w:pStyle w:val="Default"/>
        <w:tabs>
          <w:tab w:val="left" w:pos="993"/>
        </w:tabs>
        <w:spacing w:before="120" w:after="120"/>
        <w:ind w:firstLine="567"/>
        <w:jc w:val="both"/>
        <w:rPr>
          <w:lang w:val="ru-RU"/>
        </w:rPr>
      </w:pPr>
      <w:r w:rsidRPr="00E44374">
        <w:rPr>
          <w:b/>
          <w:color w:val="auto"/>
        </w:rPr>
        <w:t>9.</w:t>
      </w:r>
      <w:r w:rsidR="00710AAC">
        <w:rPr>
          <w:lang w:val="ru-RU"/>
        </w:rPr>
        <w:t xml:space="preserve"> Плащанията по настоящата поръчка ще се извършват по следния начин:</w:t>
      </w:r>
    </w:p>
    <w:p w:rsidR="00E44374" w:rsidRDefault="00710AAC" w:rsidP="00E44374">
      <w:pPr>
        <w:pStyle w:val="Default"/>
        <w:tabs>
          <w:tab w:val="left" w:pos="993"/>
        </w:tabs>
        <w:spacing w:before="120" w:after="120"/>
        <w:ind w:firstLine="567"/>
        <w:jc w:val="both"/>
        <w:rPr>
          <w:lang w:val="ru-RU"/>
        </w:rPr>
      </w:pPr>
      <w:r>
        <w:rPr>
          <w:lang w:val="ru-RU"/>
        </w:rPr>
        <w:t>Цените на билетите и медицинските застраховки следва да се предлагат в лева и ще бъдат заплащани по банков път.</w:t>
      </w:r>
    </w:p>
    <w:p w:rsidR="00E44374" w:rsidRDefault="00710AAC" w:rsidP="00E44374">
      <w:pPr>
        <w:pStyle w:val="Default"/>
        <w:tabs>
          <w:tab w:val="left" w:pos="993"/>
        </w:tabs>
        <w:spacing w:before="120" w:after="120"/>
        <w:ind w:firstLine="567"/>
        <w:jc w:val="both"/>
        <w:rPr>
          <w:lang w:val="ru-RU"/>
        </w:rPr>
      </w:pPr>
      <w:r>
        <w:rPr>
          <w:lang w:val="ru-RU"/>
        </w:rPr>
        <w:t xml:space="preserve">Цените на билетите се заплащат от Възложителя и включват дължимите летищни такси,  както и всички други такси, предвидени от националното законодателство към датата на пътуването. Възложителят заплаща цената на съответния билет по банкова сметка на Изпълнителя. </w:t>
      </w:r>
    </w:p>
    <w:p w:rsidR="00710AAC" w:rsidRPr="00E44374" w:rsidRDefault="00710AAC" w:rsidP="00E44374">
      <w:pPr>
        <w:pStyle w:val="Default"/>
        <w:tabs>
          <w:tab w:val="left" w:pos="993"/>
        </w:tabs>
        <w:spacing w:before="120" w:after="120"/>
        <w:ind w:firstLine="567"/>
        <w:jc w:val="both"/>
        <w:rPr>
          <w:color w:val="auto"/>
        </w:rPr>
      </w:pPr>
      <w:r>
        <w:rPr>
          <w:lang w:val="ru-RU"/>
        </w:rPr>
        <w:t xml:space="preserve">Плащането ще се извършва в срок до </w:t>
      </w:r>
      <w:r w:rsidR="00F916CE">
        <w:rPr>
          <w:lang w:val="ru-RU"/>
        </w:rPr>
        <w:t>10</w:t>
      </w:r>
      <w:r>
        <w:rPr>
          <w:lang w:val="ru-RU"/>
        </w:rPr>
        <w:t xml:space="preserve"> (</w:t>
      </w:r>
      <w:r w:rsidR="00F916CE">
        <w:rPr>
          <w:lang w:val="ru-RU"/>
        </w:rPr>
        <w:t>десет</w:t>
      </w:r>
      <w:r>
        <w:rPr>
          <w:lang w:val="ru-RU"/>
        </w:rPr>
        <w:t>) работни дни след представянето на:</w:t>
      </w:r>
    </w:p>
    <w:p w:rsidR="00710AAC" w:rsidRDefault="009226C6" w:rsidP="00F916CE">
      <w:pPr>
        <w:ind w:firstLine="708"/>
        <w:jc w:val="both"/>
        <w:rPr>
          <w:rFonts w:ascii="Times New Roman" w:hAnsi="Times New Roman" w:cs="Times New Roman"/>
          <w:sz w:val="24"/>
          <w:lang w:val="ru-RU"/>
        </w:rPr>
      </w:pPr>
      <w:r>
        <w:rPr>
          <w:rFonts w:ascii="Times New Roman" w:hAnsi="Times New Roman" w:cs="Times New Roman"/>
          <w:sz w:val="24"/>
          <w:lang w:val="ru-RU"/>
        </w:rPr>
        <w:t>-</w:t>
      </w:r>
      <w:r w:rsidR="000F322E" w:rsidRPr="000A7EA6">
        <w:rPr>
          <w:rFonts w:ascii="Times New Roman" w:hAnsi="Times New Roman" w:cs="Times New Roman"/>
          <w:sz w:val="24"/>
          <w:lang w:val="ru-RU"/>
        </w:rPr>
        <w:t xml:space="preserve"> </w:t>
      </w:r>
      <w:r w:rsidR="00710AAC">
        <w:rPr>
          <w:rFonts w:ascii="Times New Roman" w:hAnsi="Times New Roman" w:cs="Times New Roman"/>
          <w:sz w:val="24"/>
          <w:lang w:val="ru-RU"/>
        </w:rPr>
        <w:t>протокол/фактура за стойността на самолетния билет с включени всички</w:t>
      </w:r>
      <w:r w:rsidR="000F322E" w:rsidRPr="000A7EA6">
        <w:rPr>
          <w:rFonts w:ascii="Times New Roman" w:hAnsi="Times New Roman" w:cs="Times New Roman"/>
          <w:sz w:val="24"/>
          <w:lang w:val="ru-RU"/>
        </w:rPr>
        <w:t xml:space="preserve"> </w:t>
      </w:r>
      <w:r w:rsidR="00710AAC">
        <w:rPr>
          <w:rFonts w:ascii="Times New Roman" w:hAnsi="Times New Roman" w:cs="Times New Roman"/>
          <w:sz w:val="24"/>
          <w:lang w:val="ru-RU"/>
        </w:rPr>
        <w:t>дължими такси;</w:t>
      </w:r>
    </w:p>
    <w:p w:rsidR="00D027A4" w:rsidRDefault="000F322E" w:rsidP="00AA6750">
      <w:pPr>
        <w:jc w:val="both"/>
        <w:rPr>
          <w:rFonts w:ascii="Times New Roman" w:hAnsi="Times New Roman"/>
          <w:sz w:val="24"/>
          <w:lang w:val="bg-BG"/>
        </w:rPr>
      </w:pPr>
      <w:r w:rsidRPr="000A7EA6">
        <w:rPr>
          <w:rFonts w:ascii="Times New Roman" w:hAnsi="Times New Roman" w:cs="Times New Roman"/>
          <w:sz w:val="24"/>
          <w:lang w:val="ru-RU"/>
        </w:rPr>
        <w:t xml:space="preserve"> </w:t>
      </w:r>
      <w:r w:rsidR="00F916CE">
        <w:rPr>
          <w:rFonts w:ascii="Times New Roman" w:hAnsi="Times New Roman" w:cs="Times New Roman"/>
          <w:sz w:val="24"/>
          <w:lang w:val="ru-RU"/>
        </w:rPr>
        <w:tab/>
      </w:r>
      <w:r w:rsidR="009226C6">
        <w:rPr>
          <w:rFonts w:ascii="Times New Roman" w:hAnsi="Times New Roman" w:cs="Times New Roman"/>
          <w:sz w:val="24"/>
          <w:lang w:val="ru-RU"/>
        </w:rPr>
        <w:t>-</w:t>
      </w:r>
      <w:r w:rsidR="00AA6750">
        <w:rPr>
          <w:rFonts w:ascii="Times New Roman" w:hAnsi="Times New Roman" w:cs="Times New Roman"/>
          <w:sz w:val="24"/>
          <w:lang w:val="ru-RU"/>
        </w:rPr>
        <w:t>издаден електронен билет</w:t>
      </w:r>
      <w:r w:rsidR="00BB5215">
        <w:rPr>
          <w:rFonts w:ascii="Times New Roman" w:hAnsi="Times New Roman" w:cs="Times New Roman"/>
          <w:sz w:val="24"/>
          <w:lang w:val="ru-RU"/>
        </w:rPr>
        <w:t>,</w:t>
      </w:r>
      <w:r w:rsidR="00BB5215" w:rsidRPr="00BB5215">
        <w:rPr>
          <w:rFonts w:ascii="Times New Roman" w:hAnsi="Times New Roman"/>
          <w:sz w:val="24"/>
          <w:lang w:val="bg-BG"/>
        </w:rPr>
        <w:t xml:space="preserve"> </w:t>
      </w:r>
      <w:r w:rsidR="00BB5215">
        <w:rPr>
          <w:rFonts w:ascii="Times New Roman" w:hAnsi="Times New Roman"/>
          <w:sz w:val="24"/>
          <w:lang w:val="bg-BG"/>
        </w:rPr>
        <w:t xml:space="preserve">застрахователна полица за </w:t>
      </w:r>
      <w:r w:rsidR="00C73D97">
        <w:rPr>
          <w:rFonts w:ascii="Times New Roman" w:hAnsi="Times New Roman"/>
          <w:sz w:val="24"/>
          <w:lang w:val="bg-BG"/>
        </w:rPr>
        <w:t>сключена медицинска застраховка</w:t>
      </w:r>
      <w:r w:rsidR="00D027A4">
        <w:rPr>
          <w:rFonts w:ascii="Times New Roman" w:hAnsi="Times New Roman"/>
          <w:sz w:val="24"/>
          <w:lang w:val="bg-BG"/>
        </w:rPr>
        <w:t>.</w:t>
      </w:r>
    </w:p>
    <w:p w:rsidR="00E44374" w:rsidRDefault="00C73D97" w:rsidP="00E44374">
      <w:pPr>
        <w:shd w:val="clear" w:color="auto" w:fill="B8CCE4" w:themeFill="accent1" w:themeFillTint="66"/>
        <w:spacing w:before="120" w:after="120"/>
        <w:ind w:firstLine="567"/>
        <w:jc w:val="both"/>
        <w:rPr>
          <w:rFonts w:ascii="Times New Roman" w:eastAsia="MS ??" w:hAnsi="Times New Roman"/>
          <w:b/>
          <w:color w:val="000000"/>
          <w:sz w:val="24"/>
          <w:lang w:val="ru-RU" w:eastAsia="en-US"/>
        </w:rPr>
      </w:pPr>
      <w:r>
        <w:rPr>
          <w:rFonts w:ascii="Times New Roman" w:hAnsi="Times New Roman"/>
          <w:sz w:val="24"/>
          <w:lang w:val="bg-BG"/>
        </w:rPr>
        <w:t xml:space="preserve"> </w:t>
      </w:r>
      <w:bookmarkStart w:id="5" w:name="_Toc239445709"/>
      <w:bookmarkStart w:id="6" w:name="_Toc237312759"/>
      <w:r w:rsidR="00E44374">
        <w:rPr>
          <w:rFonts w:ascii="Times New Roman" w:eastAsia="MS ??" w:hAnsi="Times New Roman"/>
          <w:b/>
          <w:color w:val="000000"/>
          <w:sz w:val="24"/>
          <w:lang w:eastAsia="en-US"/>
        </w:rPr>
        <w:t>ХІ. ДРУГИ УКАЗАНИЯ</w:t>
      </w:r>
      <w:bookmarkEnd w:id="5"/>
      <w:bookmarkEnd w:id="6"/>
    </w:p>
    <w:p w:rsidR="00E44374" w:rsidRDefault="00E44374" w:rsidP="00E44374">
      <w:pPr>
        <w:tabs>
          <w:tab w:val="left" w:pos="360"/>
        </w:tabs>
        <w:spacing w:before="120" w:after="120"/>
        <w:ind w:firstLine="567"/>
        <w:jc w:val="both"/>
        <w:rPr>
          <w:rFonts w:ascii="Times New Roman" w:eastAsia="MS ??" w:hAnsi="Times New Roman"/>
          <w:color w:val="000000"/>
          <w:sz w:val="24"/>
          <w:lang w:eastAsia="en-US"/>
        </w:rPr>
      </w:pPr>
      <w:r>
        <w:rPr>
          <w:rFonts w:ascii="Times New Roman" w:eastAsia="MS ??" w:hAnsi="Times New Roman"/>
          <w:color w:val="000000"/>
          <w:sz w:val="24"/>
          <w:lang w:eastAsia="en-US"/>
        </w:rPr>
        <w:t>Във връзка с провеждането на поръчката и подготовката на офертите от участниците за въпроси, които не са разгледани в настоящите указания, се прилагат ЗОП и ППЗОП</w:t>
      </w:r>
      <w:proofErr w:type="gramStart"/>
      <w:r>
        <w:rPr>
          <w:rFonts w:ascii="Times New Roman" w:eastAsia="MS ??" w:hAnsi="Times New Roman"/>
          <w:color w:val="000000"/>
          <w:sz w:val="24"/>
          <w:lang w:eastAsia="en-US"/>
        </w:rPr>
        <w:t>,  обявата</w:t>
      </w:r>
      <w:proofErr w:type="gramEnd"/>
      <w:r>
        <w:rPr>
          <w:rFonts w:ascii="Times New Roman" w:eastAsia="MS ??" w:hAnsi="Times New Roman"/>
          <w:color w:val="000000"/>
          <w:sz w:val="24"/>
          <w:lang w:eastAsia="en-US"/>
        </w:rPr>
        <w:t xml:space="preserve"> и документацията за участие.</w:t>
      </w:r>
    </w:p>
    <w:p w:rsidR="00E44374" w:rsidRDefault="00E44374" w:rsidP="00E44374">
      <w:pPr>
        <w:tabs>
          <w:tab w:val="left" w:pos="360"/>
        </w:tabs>
        <w:spacing w:before="120" w:after="120"/>
        <w:ind w:firstLine="567"/>
        <w:jc w:val="both"/>
        <w:rPr>
          <w:rFonts w:ascii="Times New Roman" w:eastAsia="MS ??" w:hAnsi="Times New Roman"/>
          <w:color w:val="000000"/>
          <w:sz w:val="24"/>
          <w:lang w:eastAsia="en-US"/>
        </w:rPr>
      </w:pPr>
    </w:p>
    <w:p w:rsidR="00E44374" w:rsidRDefault="00E44374" w:rsidP="00E44374">
      <w:pPr>
        <w:tabs>
          <w:tab w:val="left" w:pos="360"/>
        </w:tabs>
        <w:ind w:firstLine="567"/>
        <w:jc w:val="both"/>
        <w:rPr>
          <w:rFonts w:ascii="Times New Roman" w:eastAsia="MS ??" w:hAnsi="Times New Roman"/>
          <w:color w:val="000000"/>
          <w:sz w:val="24"/>
          <w:lang w:eastAsia="en-US"/>
        </w:rPr>
      </w:pPr>
    </w:p>
    <w:p w:rsidR="00E44374" w:rsidRDefault="00E44374" w:rsidP="00E44374">
      <w:pPr>
        <w:shd w:val="clear" w:color="auto" w:fill="B4C6E7"/>
        <w:tabs>
          <w:tab w:val="left" w:pos="360"/>
        </w:tabs>
        <w:ind w:firstLine="567"/>
        <w:jc w:val="both"/>
        <w:rPr>
          <w:rFonts w:ascii="Times New Roman" w:eastAsia="MS ??" w:hAnsi="Times New Roman"/>
          <w:b/>
          <w:color w:val="000000"/>
          <w:sz w:val="24"/>
          <w:lang w:eastAsia="en-US"/>
        </w:rPr>
      </w:pPr>
      <w:r>
        <w:rPr>
          <w:rFonts w:ascii="Times New Roman" w:eastAsia="MS ??" w:hAnsi="Times New Roman"/>
          <w:b/>
          <w:color w:val="000000"/>
          <w:sz w:val="24"/>
          <w:lang w:eastAsia="en-US"/>
        </w:rPr>
        <w:t xml:space="preserve">ХІІ. ПРОЕКТ НА ДОГОВОР </w:t>
      </w:r>
    </w:p>
    <w:p w:rsidR="00E44374" w:rsidRDefault="00E44374" w:rsidP="00E44374">
      <w:pPr>
        <w:tabs>
          <w:tab w:val="left" w:pos="360"/>
        </w:tabs>
        <w:ind w:firstLine="567"/>
        <w:jc w:val="both"/>
        <w:rPr>
          <w:rFonts w:ascii="Times New Roman" w:eastAsia="MS ??" w:hAnsi="Times New Roman"/>
          <w:b/>
          <w:caps/>
          <w:color w:val="000000"/>
          <w:sz w:val="24"/>
          <w:lang w:eastAsia="en-US"/>
        </w:rPr>
      </w:pPr>
    </w:p>
    <w:p w:rsidR="00E44374" w:rsidRPr="009F79A7" w:rsidRDefault="00E44374" w:rsidP="00E44374">
      <w:pPr>
        <w:shd w:val="clear" w:color="auto" w:fill="B4C6E7"/>
        <w:tabs>
          <w:tab w:val="left" w:pos="360"/>
        </w:tabs>
        <w:ind w:firstLine="567"/>
        <w:jc w:val="both"/>
        <w:rPr>
          <w:rFonts w:ascii="Times New Roman" w:eastAsia="MS ??" w:hAnsi="Times New Roman"/>
          <w:color w:val="000000"/>
          <w:sz w:val="24"/>
          <w:lang w:eastAsia="en-US"/>
        </w:rPr>
      </w:pPr>
      <w:r>
        <w:rPr>
          <w:rFonts w:ascii="Times New Roman" w:eastAsia="MS ??" w:hAnsi="Times New Roman"/>
          <w:b/>
          <w:caps/>
          <w:color w:val="000000"/>
          <w:sz w:val="24"/>
          <w:lang w:eastAsia="en-US"/>
        </w:rPr>
        <w:t xml:space="preserve">хІII. </w:t>
      </w:r>
      <w:r w:rsidRPr="00CC513C">
        <w:rPr>
          <w:rFonts w:ascii="Times New Roman Bold" w:eastAsia="MS ??" w:hAnsi="Times New Roman Bold"/>
          <w:b/>
          <w:caps/>
          <w:color w:val="000000"/>
          <w:sz w:val="24"/>
          <w:lang w:eastAsia="en-US"/>
        </w:rPr>
        <w:t>Пр</w:t>
      </w:r>
      <w:r>
        <w:rPr>
          <w:rFonts w:ascii="Times New Roman" w:eastAsia="MS ??" w:hAnsi="Times New Roman"/>
          <w:b/>
          <w:caps/>
          <w:color w:val="000000"/>
          <w:sz w:val="24"/>
          <w:lang w:eastAsia="en-US"/>
        </w:rPr>
        <w:t>иложения. образци</w:t>
      </w:r>
    </w:p>
    <w:p w:rsidR="00710AAC" w:rsidRDefault="00710AAC" w:rsidP="00710AAC">
      <w:pPr>
        <w:rPr>
          <w:rFonts w:ascii="Times New Roman" w:hAnsi="Times New Roman" w:cs="Times New Roman"/>
          <w:sz w:val="24"/>
          <w:lang w:val="ru-RU"/>
        </w:rPr>
      </w:pP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583DFC">
        <w:rPr>
          <w:rFonts w:ascii="Times New Roman" w:hAnsi="Times New Roman" w:cs="Times New Roman"/>
          <w:sz w:val="24"/>
          <w:lang w:val="ru-RU"/>
        </w:rPr>
        <w:t>1.</w:t>
      </w:r>
      <w:r>
        <w:rPr>
          <w:rFonts w:ascii="Times New Roman" w:hAnsi="Times New Roman" w:cs="Times New Roman"/>
          <w:b/>
          <w:sz w:val="24"/>
          <w:lang w:val="ru-RU"/>
        </w:rPr>
        <w:t xml:space="preserve"> </w:t>
      </w:r>
      <w:r w:rsidRPr="00E44374">
        <w:rPr>
          <w:rFonts w:ascii="Times New Roman" w:hAnsi="Times New Roman" w:cs="Times New Roman"/>
          <w:sz w:val="24"/>
          <w:lang w:val="ru-RU"/>
        </w:rPr>
        <w:t>Оферта, съдържаща данни за участника – образец;</w:t>
      </w: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E44374">
        <w:rPr>
          <w:rFonts w:ascii="Times New Roman" w:hAnsi="Times New Roman" w:cs="Times New Roman"/>
          <w:sz w:val="24"/>
          <w:lang w:val="ru-RU"/>
        </w:rPr>
        <w:t>2. Декларация за обстоятелствата по чл. 54, ал. 1, т. 1, 2 и 7 от ЗОП –образец;</w:t>
      </w: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E44374">
        <w:rPr>
          <w:rFonts w:ascii="Times New Roman" w:hAnsi="Times New Roman" w:cs="Times New Roman"/>
          <w:sz w:val="24"/>
          <w:lang w:val="ru-RU"/>
        </w:rPr>
        <w:t>3. Декларация за обстоятелствата по чл. 54, ал. 1, т. 3-5</w:t>
      </w:r>
      <w:r w:rsidR="00CD044E">
        <w:rPr>
          <w:rFonts w:ascii="Times New Roman" w:hAnsi="Times New Roman" w:cs="Times New Roman"/>
          <w:sz w:val="24"/>
          <w:lang w:val="bg-BG"/>
        </w:rPr>
        <w:t xml:space="preserve"> и 6</w:t>
      </w:r>
      <w:bookmarkStart w:id="7" w:name="_GoBack"/>
      <w:bookmarkEnd w:id="7"/>
      <w:r w:rsidRPr="00E44374">
        <w:rPr>
          <w:rFonts w:ascii="Times New Roman" w:hAnsi="Times New Roman" w:cs="Times New Roman"/>
          <w:sz w:val="24"/>
          <w:lang w:val="ru-RU"/>
        </w:rPr>
        <w:t xml:space="preserve"> от ЗОП –образец;</w:t>
      </w: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E44374">
        <w:rPr>
          <w:rFonts w:ascii="Times New Roman" w:hAnsi="Times New Roman" w:cs="Times New Roman"/>
          <w:sz w:val="24"/>
          <w:lang w:val="ru-RU"/>
        </w:rPr>
        <w:t xml:space="preserve">4. </w:t>
      </w:r>
      <w:r w:rsidRPr="00E44374">
        <w:rPr>
          <w:rFonts w:ascii="Times New Roman" w:hAnsi="Times New Roman" w:cs="Times New Roman"/>
          <w:sz w:val="24"/>
          <w:lang w:val="bg-BG"/>
        </w:rPr>
        <w:t>Списък със служителите, които ще бъдат ангажирани при изпълнение на поръчката – образец;</w:t>
      </w: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E44374">
        <w:rPr>
          <w:rFonts w:ascii="Times New Roman" w:hAnsi="Times New Roman" w:cs="Times New Roman"/>
          <w:sz w:val="24"/>
          <w:lang w:val="ru-RU"/>
        </w:rPr>
        <w:t xml:space="preserve">5. </w:t>
      </w:r>
      <w:r w:rsidRPr="00E44374">
        <w:rPr>
          <w:rFonts w:ascii="Times New Roman" w:hAnsi="Times New Roman" w:cs="Times New Roman"/>
          <w:sz w:val="24"/>
          <w:lang w:val="bg-BG"/>
        </w:rPr>
        <w:t>Декларация за липса на свързаност – образец;</w:t>
      </w:r>
    </w:p>
    <w:p w:rsidR="00E44374" w:rsidRPr="00E44374" w:rsidRDefault="00E44374" w:rsidP="00E44374">
      <w:pPr>
        <w:tabs>
          <w:tab w:val="left" w:pos="851"/>
        </w:tabs>
        <w:ind w:left="284" w:firstLine="283"/>
        <w:jc w:val="both"/>
        <w:rPr>
          <w:rFonts w:ascii="Times New Roman" w:hAnsi="Times New Roman" w:cs="Times New Roman"/>
          <w:sz w:val="24"/>
          <w:lang w:val="bg-BG"/>
        </w:rPr>
      </w:pPr>
      <w:r w:rsidRPr="00E44374">
        <w:rPr>
          <w:rFonts w:ascii="Times New Roman" w:hAnsi="Times New Roman" w:cs="Times New Roman"/>
          <w:sz w:val="24"/>
          <w:lang w:val="ru-RU"/>
        </w:rPr>
        <w:t>6</w:t>
      </w:r>
      <w:r w:rsidRPr="00E44374">
        <w:rPr>
          <w:rFonts w:ascii="Times New Roman" w:hAnsi="Times New Roman" w:cs="Times New Roman"/>
          <w:sz w:val="24"/>
          <w:lang w:val="bg-BG"/>
        </w:rPr>
        <w:t>. Декларация по чл. 3, т. 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от участник/подизпълнител – образец;</w:t>
      </w:r>
    </w:p>
    <w:p w:rsidR="00E44374" w:rsidRPr="00E44374" w:rsidRDefault="00E44374" w:rsidP="00E44374">
      <w:pPr>
        <w:tabs>
          <w:tab w:val="left" w:pos="851"/>
        </w:tabs>
        <w:ind w:left="284" w:firstLine="283"/>
        <w:jc w:val="both"/>
        <w:rPr>
          <w:rFonts w:ascii="Times New Roman" w:hAnsi="Times New Roman" w:cs="Times New Roman"/>
          <w:sz w:val="24"/>
          <w:lang w:val="bg-BG"/>
        </w:rPr>
      </w:pPr>
      <w:r w:rsidRPr="00E44374">
        <w:rPr>
          <w:rFonts w:ascii="Times New Roman" w:hAnsi="Times New Roman" w:cs="Times New Roman"/>
          <w:sz w:val="24"/>
          <w:lang w:val="ru-RU"/>
        </w:rPr>
        <w:t xml:space="preserve">7. </w:t>
      </w:r>
      <w:r w:rsidRPr="00E44374">
        <w:rPr>
          <w:rFonts w:ascii="Times New Roman" w:eastAsiaTheme="minorHAnsi" w:hAnsi="Times New Roman" w:cs="Times New Roman"/>
          <w:sz w:val="22"/>
          <w:szCs w:val="22"/>
          <w:lang w:val="bg-BG" w:eastAsia="en-US"/>
        </w:rPr>
        <w:t>Декларация по чл. 69 от Закона за противодействие на корупцията и за</w:t>
      </w:r>
      <w:r w:rsidRPr="00E44374">
        <w:rPr>
          <w:rFonts w:ascii="Times New Roman" w:hAnsi="Times New Roman" w:cs="Times New Roman"/>
          <w:sz w:val="24"/>
          <w:lang w:val="bg-BG"/>
        </w:rPr>
        <w:t xml:space="preserve"> </w:t>
      </w:r>
      <w:r w:rsidRPr="00E44374">
        <w:rPr>
          <w:rFonts w:ascii="Times New Roman" w:eastAsiaTheme="minorHAnsi" w:hAnsi="Times New Roman" w:cs="Times New Roman"/>
          <w:sz w:val="22"/>
          <w:szCs w:val="22"/>
          <w:lang w:val="bg-BG" w:eastAsia="en-US"/>
        </w:rPr>
        <w:t>отнемане на незаконно придобитото имущество – образец ;</w:t>
      </w:r>
    </w:p>
    <w:p w:rsidR="00E44374" w:rsidRPr="00E44374" w:rsidRDefault="00E44374" w:rsidP="00E44374">
      <w:pPr>
        <w:tabs>
          <w:tab w:val="left" w:pos="851"/>
        </w:tabs>
        <w:ind w:left="284" w:firstLine="283"/>
        <w:jc w:val="both"/>
        <w:rPr>
          <w:rFonts w:ascii="Times New Roman" w:hAnsi="Times New Roman" w:cs="Times New Roman"/>
          <w:sz w:val="24"/>
          <w:lang w:val="bg-BG"/>
        </w:rPr>
      </w:pPr>
      <w:r w:rsidRPr="00E44374">
        <w:rPr>
          <w:rFonts w:ascii="Times New Roman" w:hAnsi="Times New Roman" w:cs="Times New Roman"/>
          <w:sz w:val="24"/>
          <w:lang w:val="bg-BG"/>
        </w:rPr>
        <w:t xml:space="preserve">8. Декларация за конфиденциалност – образец </w:t>
      </w:r>
      <w:r w:rsidRPr="00E44374">
        <w:rPr>
          <w:rFonts w:ascii="Times New Roman" w:hAnsi="Times New Roman" w:cs="Times New Roman"/>
          <w:sz w:val="24"/>
        </w:rPr>
        <w:t>(</w:t>
      </w:r>
      <w:r w:rsidRPr="00E44374">
        <w:rPr>
          <w:rFonts w:ascii="Times New Roman" w:hAnsi="Times New Roman" w:cs="Times New Roman"/>
          <w:sz w:val="24"/>
          <w:lang w:val="bg-BG"/>
        </w:rPr>
        <w:t>когато е приложимо</w:t>
      </w:r>
      <w:r w:rsidRPr="00E44374">
        <w:rPr>
          <w:rFonts w:ascii="Times New Roman" w:hAnsi="Times New Roman" w:cs="Times New Roman"/>
          <w:sz w:val="24"/>
        </w:rPr>
        <w:t>)</w:t>
      </w:r>
      <w:r w:rsidRPr="00E44374">
        <w:rPr>
          <w:rFonts w:ascii="Times New Roman" w:hAnsi="Times New Roman" w:cs="Times New Roman"/>
          <w:sz w:val="24"/>
          <w:lang w:val="bg-BG"/>
        </w:rPr>
        <w:t>;</w:t>
      </w: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E44374">
        <w:rPr>
          <w:rFonts w:ascii="Times New Roman" w:hAnsi="Times New Roman" w:cs="Times New Roman"/>
          <w:sz w:val="24"/>
          <w:lang w:val="bg-BG"/>
        </w:rPr>
        <w:t xml:space="preserve">9. </w:t>
      </w:r>
      <w:r w:rsidRPr="00E44374">
        <w:rPr>
          <w:rFonts w:ascii="Times New Roman" w:hAnsi="Times New Roman" w:cs="Times New Roman"/>
          <w:sz w:val="24"/>
          <w:lang w:val="ru-RU"/>
        </w:rPr>
        <w:t>Декларация по чл. 66, ал. 1 от ЗОП за подизпълнителите (ако такива ще бъдат използвани) и дела от поръчката, който ще им бъде възложен, както и доказателство за поетите от подизпълнителите задължения – образец;</w:t>
      </w:r>
    </w:p>
    <w:p w:rsidR="00E44374" w:rsidRPr="00E44374" w:rsidRDefault="00E44374" w:rsidP="00E44374">
      <w:pPr>
        <w:tabs>
          <w:tab w:val="left" w:pos="851"/>
        </w:tabs>
        <w:ind w:left="284" w:firstLine="283"/>
        <w:jc w:val="both"/>
        <w:rPr>
          <w:rFonts w:ascii="Times New Roman" w:hAnsi="Times New Roman" w:cs="Times New Roman"/>
          <w:sz w:val="24"/>
          <w:lang w:val="bg-BG"/>
        </w:rPr>
      </w:pPr>
      <w:r w:rsidRPr="00E44374">
        <w:rPr>
          <w:rFonts w:ascii="Times New Roman" w:hAnsi="Times New Roman" w:cs="Times New Roman"/>
          <w:sz w:val="24"/>
          <w:lang w:val="ru-RU"/>
        </w:rPr>
        <w:lastRenderedPageBreak/>
        <w:t>10. Декларация от посочените подизпълнители (при наличие на такива)</w:t>
      </w:r>
      <w:r w:rsidRPr="00E44374">
        <w:rPr>
          <w:rFonts w:ascii="Times New Roman" w:hAnsi="Times New Roman" w:cs="Times New Roman"/>
          <w:sz w:val="24"/>
          <w:lang w:val="bg-BG"/>
        </w:rPr>
        <w:t xml:space="preserve"> – образец;</w:t>
      </w:r>
    </w:p>
    <w:p w:rsidR="00E44374" w:rsidRPr="00E44374" w:rsidRDefault="00E44374" w:rsidP="00E44374">
      <w:pPr>
        <w:tabs>
          <w:tab w:val="left" w:pos="851"/>
        </w:tabs>
        <w:ind w:left="284" w:firstLine="283"/>
        <w:jc w:val="both"/>
        <w:rPr>
          <w:rFonts w:ascii="Times New Roman" w:hAnsi="Times New Roman" w:cs="Times New Roman"/>
          <w:sz w:val="24"/>
          <w:lang w:val="bg-BG"/>
        </w:rPr>
      </w:pPr>
      <w:r w:rsidRPr="00E44374">
        <w:rPr>
          <w:rFonts w:ascii="Times New Roman" w:hAnsi="Times New Roman" w:cs="Times New Roman"/>
          <w:sz w:val="24"/>
          <w:lang w:val="bg-BG"/>
        </w:rPr>
        <w:t xml:space="preserve">11. </w:t>
      </w:r>
      <w:r w:rsidRPr="00E44374">
        <w:rPr>
          <w:rFonts w:ascii="Times New Roman" w:hAnsi="Times New Roman" w:cs="Times New Roman"/>
          <w:sz w:val="24"/>
          <w:lang w:val="ru-RU"/>
        </w:rPr>
        <w:t>Предложение за изпълнение на поръчката – образец;</w:t>
      </w:r>
    </w:p>
    <w:p w:rsidR="00E44374" w:rsidRPr="00E44374" w:rsidRDefault="00E44374" w:rsidP="00E44374">
      <w:pPr>
        <w:tabs>
          <w:tab w:val="left" w:pos="851"/>
        </w:tabs>
        <w:ind w:left="284" w:firstLine="283"/>
        <w:jc w:val="both"/>
        <w:rPr>
          <w:rFonts w:ascii="Times New Roman" w:hAnsi="Times New Roman" w:cs="Times New Roman"/>
          <w:sz w:val="24"/>
          <w:lang w:val="ru-RU"/>
        </w:rPr>
      </w:pPr>
      <w:r w:rsidRPr="00E44374">
        <w:rPr>
          <w:rFonts w:ascii="Times New Roman" w:hAnsi="Times New Roman" w:cs="Times New Roman"/>
          <w:sz w:val="24"/>
          <w:lang w:val="bg-BG"/>
        </w:rPr>
        <w:t xml:space="preserve">12. </w:t>
      </w:r>
      <w:r w:rsidRPr="00E44374">
        <w:rPr>
          <w:rFonts w:ascii="Times New Roman" w:hAnsi="Times New Roman" w:cs="Times New Roman"/>
          <w:sz w:val="24"/>
          <w:lang w:val="ru-RU"/>
        </w:rPr>
        <w:t>Ценово предложение – образец;</w:t>
      </w:r>
    </w:p>
    <w:p w:rsidR="00C1027E" w:rsidRDefault="00E44374" w:rsidP="00C1027E">
      <w:pPr>
        <w:tabs>
          <w:tab w:val="left" w:pos="851"/>
        </w:tabs>
        <w:ind w:left="284" w:firstLine="283"/>
        <w:jc w:val="both"/>
        <w:rPr>
          <w:rFonts w:ascii="Times New Roman" w:hAnsi="Times New Roman" w:cs="Times New Roman"/>
          <w:sz w:val="24"/>
          <w:lang w:val="bg-BG"/>
        </w:rPr>
      </w:pPr>
      <w:r w:rsidRPr="00E44374">
        <w:rPr>
          <w:rFonts w:ascii="Times New Roman" w:hAnsi="Times New Roman" w:cs="Times New Roman"/>
          <w:sz w:val="24"/>
          <w:lang w:val="ru-RU"/>
        </w:rPr>
        <w:t xml:space="preserve">13. </w:t>
      </w:r>
      <w:r w:rsidRPr="00E44374">
        <w:rPr>
          <w:rFonts w:ascii="Times New Roman" w:hAnsi="Times New Roman" w:cs="Times New Roman"/>
          <w:sz w:val="24"/>
          <w:lang w:val="bg-BG"/>
        </w:rPr>
        <w:t>Списък на услугите, идентични</w:t>
      </w:r>
      <w:r w:rsidRPr="00277460">
        <w:rPr>
          <w:rFonts w:ascii="Times New Roman" w:hAnsi="Times New Roman" w:cs="Times New Roman"/>
          <w:sz w:val="24"/>
          <w:lang w:val="bg-BG"/>
        </w:rPr>
        <w:t xml:space="preserve"> или сходни с предмета на поръчката, </w:t>
      </w:r>
      <w:r>
        <w:rPr>
          <w:rFonts w:ascii="Times New Roman" w:hAnsi="Times New Roman" w:cs="Times New Roman"/>
          <w:sz w:val="24"/>
          <w:lang w:val="bg-BG"/>
        </w:rPr>
        <w:t xml:space="preserve">   </w:t>
      </w:r>
      <w:r w:rsidRPr="0057457A">
        <w:rPr>
          <w:rFonts w:ascii="Times New Roman" w:hAnsi="Times New Roman" w:cs="Times New Roman"/>
          <w:sz w:val="24"/>
          <w:lang w:val="bg-BG"/>
        </w:rPr>
        <w:t>извършени през последните три години преди датата на подаване на офертата</w:t>
      </w:r>
      <w:r w:rsidRPr="000A7EA6">
        <w:rPr>
          <w:sz w:val="23"/>
          <w:szCs w:val="23"/>
          <w:lang w:val="bg-BG"/>
        </w:rPr>
        <w:t xml:space="preserve"> </w:t>
      </w:r>
      <w:r w:rsidRPr="000A7EA6">
        <w:rPr>
          <w:rFonts w:ascii="Times New Roman" w:hAnsi="Times New Roman" w:cs="Times New Roman"/>
          <w:sz w:val="24"/>
          <w:lang w:val="bg-BG"/>
        </w:rPr>
        <w:t>с посочени стойности, дати и получатели –</w:t>
      </w:r>
      <w:r>
        <w:rPr>
          <w:rFonts w:ascii="Times New Roman" w:hAnsi="Times New Roman" w:cs="Times New Roman"/>
          <w:sz w:val="24"/>
          <w:lang w:val="bg-BG"/>
        </w:rPr>
        <w:t xml:space="preserve"> </w:t>
      </w:r>
      <w:r w:rsidRPr="000A7EA6">
        <w:rPr>
          <w:rFonts w:ascii="Times New Roman" w:hAnsi="Times New Roman" w:cs="Times New Roman"/>
          <w:sz w:val="24"/>
          <w:lang w:val="bg-BG"/>
        </w:rPr>
        <w:t>образец</w:t>
      </w:r>
      <w:r>
        <w:rPr>
          <w:rFonts w:ascii="Times New Roman" w:hAnsi="Times New Roman" w:cs="Times New Roman"/>
          <w:sz w:val="24"/>
          <w:lang w:val="bg-BG"/>
        </w:rPr>
        <w:t>,</w:t>
      </w:r>
      <w:r w:rsidRPr="000A7EA6">
        <w:rPr>
          <w:rFonts w:ascii="Times New Roman" w:hAnsi="Times New Roman" w:cs="Times New Roman"/>
          <w:sz w:val="24"/>
          <w:lang w:val="bg-BG"/>
        </w:rPr>
        <w:t xml:space="preserve"> придружен с доказателства за извършените услуги</w:t>
      </w:r>
      <w:r>
        <w:rPr>
          <w:rFonts w:ascii="Times New Roman" w:hAnsi="Times New Roman" w:cs="Times New Roman"/>
          <w:sz w:val="24"/>
          <w:lang w:val="bg-BG"/>
        </w:rPr>
        <w:t>.</w:t>
      </w:r>
    </w:p>
    <w:p w:rsidR="00C1027E" w:rsidRDefault="00C1027E" w:rsidP="00C1027E">
      <w:pPr>
        <w:tabs>
          <w:tab w:val="left" w:pos="851"/>
        </w:tabs>
        <w:ind w:left="284" w:firstLine="283"/>
        <w:jc w:val="both"/>
        <w:rPr>
          <w:rFonts w:ascii="Times New Roman" w:hAnsi="Times New Roman" w:cs="Times New Roman"/>
          <w:b/>
          <w:lang w:val="bg-BG"/>
        </w:rPr>
      </w:pPr>
      <w:r>
        <w:rPr>
          <w:rFonts w:ascii="Times New Roman" w:hAnsi="Times New Roman" w:cs="Times New Roman"/>
          <w:sz w:val="24"/>
          <w:lang w:val="bg-BG"/>
        </w:rPr>
        <w:t xml:space="preserve">14. </w:t>
      </w:r>
      <w:r w:rsidR="00572CD9" w:rsidRPr="00C1027E">
        <w:rPr>
          <w:rFonts w:ascii="Times New Roman" w:hAnsi="Times New Roman" w:cs="Times New Roman"/>
          <w:sz w:val="24"/>
          <w:lang w:val="bg-BG"/>
        </w:rPr>
        <w:t>Проект на договор</w:t>
      </w:r>
      <w:r>
        <w:rPr>
          <w:rFonts w:ascii="Times New Roman" w:hAnsi="Times New Roman" w:cs="Times New Roman"/>
          <w:sz w:val="24"/>
          <w:lang w:val="bg-BG"/>
        </w:rPr>
        <w:t>;</w:t>
      </w:r>
    </w:p>
    <w:p w:rsidR="00572CD9" w:rsidRPr="00C1027E" w:rsidRDefault="00C1027E" w:rsidP="00C1027E">
      <w:pPr>
        <w:tabs>
          <w:tab w:val="left" w:pos="851"/>
        </w:tabs>
        <w:ind w:left="284" w:firstLine="283"/>
        <w:jc w:val="both"/>
        <w:rPr>
          <w:rFonts w:ascii="Times New Roman" w:hAnsi="Times New Roman" w:cs="Times New Roman"/>
          <w:b/>
          <w:lang w:val="bg-BG"/>
        </w:rPr>
      </w:pPr>
      <w:r w:rsidRPr="00C1027E">
        <w:rPr>
          <w:rFonts w:ascii="Times New Roman" w:hAnsi="Times New Roman" w:cs="Times New Roman"/>
          <w:sz w:val="24"/>
          <w:lang w:val="bg-BG"/>
        </w:rPr>
        <w:t xml:space="preserve">15. </w:t>
      </w:r>
      <w:r w:rsidR="00572CD9" w:rsidRPr="00C1027E">
        <w:rPr>
          <w:rFonts w:ascii="Times New Roman" w:hAnsi="Times New Roman" w:cs="Times New Roman"/>
          <w:sz w:val="24"/>
          <w:lang w:val="bg-BG"/>
        </w:rPr>
        <w:t>Декларация</w:t>
      </w:r>
      <w:r w:rsidR="00572CD9" w:rsidRPr="00C1027E">
        <w:rPr>
          <w:rFonts w:ascii="Times New Roman" w:hAnsi="Times New Roman" w:cs="Times New Roman"/>
          <w:b/>
          <w:sz w:val="24"/>
          <w:lang w:val="bg-BG"/>
        </w:rPr>
        <w:t xml:space="preserve"> за </w:t>
      </w:r>
      <w:r w:rsidR="00572CD9" w:rsidRPr="00C1027E">
        <w:rPr>
          <w:rFonts w:ascii="Times New Roman" w:hAnsi="Times New Roman"/>
          <w:sz w:val="24"/>
        </w:rPr>
        <w:t>задълженията, свързани с данъци и осигуровки, опазване на околната среда, закрила на заетостта и условията на труд</w:t>
      </w:r>
      <w:r w:rsidR="00572CD9" w:rsidRPr="00C1027E">
        <w:rPr>
          <w:rFonts w:ascii="Times New Roman" w:hAnsi="Times New Roman"/>
          <w:sz w:val="24"/>
          <w:lang w:val="bg-BG"/>
        </w:rPr>
        <w:t xml:space="preserve"> – </w:t>
      </w:r>
      <w:r>
        <w:rPr>
          <w:rFonts w:ascii="Times New Roman" w:hAnsi="Times New Roman"/>
          <w:sz w:val="24"/>
          <w:lang w:val="bg-BG"/>
        </w:rPr>
        <w:t>образец.</w:t>
      </w:r>
    </w:p>
    <w:sectPr w:rsidR="00572CD9" w:rsidRPr="00C1027E" w:rsidSect="008C1515">
      <w:footerReference w:type="default" r:id="rId11"/>
      <w:pgSz w:w="11906" w:h="16838"/>
      <w:pgMar w:top="70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C12" w:rsidRDefault="00726C12" w:rsidP="004D3A92">
      <w:r>
        <w:separator/>
      </w:r>
    </w:p>
  </w:endnote>
  <w:endnote w:type="continuationSeparator" w:id="0">
    <w:p w:rsidR="00726C12" w:rsidRDefault="00726C12" w:rsidP="004D3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IDFont+F2">
    <w:panose1 w:val="00000000000000000000"/>
    <w:charset w:val="CC"/>
    <w:family w:val="auto"/>
    <w:notTrueType/>
    <w:pitch w:val="default"/>
    <w:sig w:usb0="00000201" w:usb1="00000000" w:usb2="00000000" w:usb3="00000000" w:csb0="00000004"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530788"/>
      <w:docPartObj>
        <w:docPartGallery w:val="Page Numbers (Bottom of Page)"/>
        <w:docPartUnique/>
      </w:docPartObj>
    </w:sdtPr>
    <w:sdtEndPr>
      <w:rPr>
        <w:noProof/>
      </w:rPr>
    </w:sdtEndPr>
    <w:sdtContent>
      <w:p w:rsidR="00EC05DD" w:rsidRDefault="00EC05DD">
        <w:pPr>
          <w:pStyle w:val="Footer"/>
          <w:jc w:val="right"/>
        </w:pPr>
        <w:r>
          <w:fldChar w:fldCharType="begin"/>
        </w:r>
        <w:r>
          <w:instrText xml:space="preserve"> PAGE   \* MERGEFORMAT </w:instrText>
        </w:r>
        <w:r>
          <w:fldChar w:fldCharType="separate"/>
        </w:r>
        <w:r w:rsidR="00CD044E">
          <w:rPr>
            <w:noProof/>
          </w:rPr>
          <w:t>20</w:t>
        </w:r>
        <w:r>
          <w:rPr>
            <w:noProof/>
          </w:rPr>
          <w:fldChar w:fldCharType="end"/>
        </w:r>
      </w:p>
    </w:sdtContent>
  </w:sdt>
  <w:p w:rsidR="00EC05DD" w:rsidRDefault="00EC05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C12" w:rsidRDefault="00726C12" w:rsidP="004D3A92">
      <w:r>
        <w:separator/>
      </w:r>
    </w:p>
  </w:footnote>
  <w:footnote w:type="continuationSeparator" w:id="0">
    <w:p w:rsidR="00726C12" w:rsidRDefault="00726C12" w:rsidP="004D3A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4"/>
    <w:multiLevelType w:val="multilevel"/>
    <w:tmpl w:val="00000004"/>
    <w:name w:val="WWNum5"/>
    <w:lvl w:ilvl="0">
      <w:start w:val="1"/>
      <w:numFmt w:val="bullet"/>
      <w:lvlText w:val=""/>
      <w:lvlJc w:val="left"/>
      <w:pPr>
        <w:tabs>
          <w:tab w:val="num" w:pos="720"/>
        </w:tabs>
        <w:ind w:left="720" w:hanging="360"/>
      </w:pPr>
      <w:rPr>
        <w:rFonts w:ascii="Symbol" w:hAnsi="Symbol" w:cs="Times New Roman"/>
        <w:lang w:val="bg-BG"/>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nsid w:val="00000005"/>
    <w:multiLevelType w:val="multilevel"/>
    <w:tmpl w:val="00000005"/>
    <w:lvl w:ilvl="0">
      <w:start w:val="1"/>
      <w:numFmt w:val="decimal"/>
      <w:lvlText w:val="%1."/>
      <w:lvlJc w:val="left"/>
      <w:pPr>
        <w:tabs>
          <w:tab w:val="num" w:pos="-76"/>
        </w:tabs>
        <w:ind w:left="644" w:hanging="360"/>
      </w:pPr>
      <w:rPr>
        <w:rFonts w:cs="Times New Roman"/>
        <w:sz w:val="24"/>
        <w:lang w:val="ru-RU"/>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
    <w:nsid w:val="00000021"/>
    <w:multiLevelType w:val="multilevel"/>
    <w:tmpl w:val="00000020"/>
    <w:lvl w:ilvl="0">
      <w:start w:val="1"/>
      <w:numFmt w:val="bullet"/>
      <w:lvlText w:val="-"/>
      <w:lvlJc w:val="left"/>
      <w:rPr>
        <w:rFonts w:ascii="Times New Roman" w:hAnsi="Times New Roman"/>
        <w:b w:val="0"/>
        <w:i w:val="0"/>
        <w:smallCaps w:val="0"/>
        <w:strike w:val="0"/>
        <w:color w:val="000000"/>
        <w:spacing w:val="0"/>
        <w:w w:val="100"/>
        <w:position w:val="0"/>
        <w:sz w:val="24"/>
        <w:u w:val="none"/>
      </w:rPr>
    </w:lvl>
    <w:lvl w:ilvl="1">
      <w:start w:val="1"/>
      <w:numFmt w:val="bullet"/>
      <w:lvlText w:val="-"/>
      <w:lvlJc w:val="left"/>
      <w:rPr>
        <w:rFonts w:ascii="Times New Roman" w:hAnsi="Times New Roman"/>
        <w:b w:val="0"/>
        <w:i w:val="0"/>
        <w:smallCaps w:val="0"/>
        <w:strike w:val="0"/>
        <w:color w:val="000000"/>
        <w:spacing w:val="0"/>
        <w:w w:val="100"/>
        <w:position w:val="0"/>
        <w:sz w:val="24"/>
        <w:u w:val="none"/>
      </w:rPr>
    </w:lvl>
    <w:lvl w:ilvl="2">
      <w:start w:val="1"/>
      <w:numFmt w:val="bullet"/>
      <w:lvlText w:val="-"/>
      <w:lvlJc w:val="left"/>
      <w:rPr>
        <w:rFonts w:ascii="Times New Roman" w:hAnsi="Times New Roman"/>
        <w:b w:val="0"/>
        <w:i w:val="0"/>
        <w:smallCaps w:val="0"/>
        <w:strike w:val="0"/>
        <w:color w:val="000000"/>
        <w:spacing w:val="0"/>
        <w:w w:val="100"/>
        <w:position w:val="0"/>
        <w:sz w:val="24"/>
        <w:u w:val="none"/>
      </w:rPr>
    </w:lvl>
    <w:lvl w:ilvl="3">
      <w:start w:val="1"/>
      <w:numFmt w:val="bullet"/>
      <w:lvlText w:val="-"/>
      <w:lvlJc w:val="left"/>
      <w:rPr>
        <w:rFonts w:ascii="Times New Roman" w:hAnsi="Times New Roman"/>
        <w:b w:val="0"/>
        <w:i w:val="0"/>
        <w:smallCaps w:val="0"/>
        <w:strike w:val="0"/>
        <w:color w:val="000000"/>
        <w:spacing w:val="0"/>
        <w:w w:val="100"/>
        <w:position w:val="0"/>
        <w:sz w:val="24"/>
        <w:u w:val="none"/>
      </w:rPr>
    </w:lvl>
    <w:lvl w:ilvl="4">
      <w:start w:val="1"/>
      <w:numFmt w:val="bullet"/>
      <w:lvlText w:val="-"/>
      <w:lvlJc w:val="left"/>
      <w:rPr>
        <w:rFonts w:ascii="Times New Roman" w:hAnsi="Times New Roman"/>
        <w:b w:val="0"/>
        <w:i w:val="0"/>
        <w:smallCaps w:val="0"/>
        <w:strike w:val="0"/>
        <w:color w:val="000000"/>
        <w:spacing w:val="0"/>
        <w:w w:val="100"/>
        <w:position w:val="0"/>
        <w:sz w:val="24"/>
        <w:u w:val="none"/>
      </w:rPr>
    </w:lvl>
    <w:lvl w:ilvl="5">
      <w:start w:val="1"/>
      <w:numFmt w:val="bullet"/>
      <w:lvlText w:val="-"/>
      <w:lvlJc w:val="left"/>
      <w:rPr>
        <w:rFonts w:ascii="Times New Roman" w:hAnsi="Times New Roman"/>
        <w:b w:val="0"/>
        <w:i w:val="0"/>
        <w:smallCaps w:val="0"/>
        <w:strike w:val="0"/>
        <w:color w:val="000000"/>
        <w:spacing w:val="0"/>
        <w:w w:val="100"/>
        <w:position w:val="0"/>
        <w:sz w:val="24"/>
        <w:u w:val="none"/>
      </w:rPr>
    </w:lvl>
    <w:lvl w:ilvl="6">
      <w:start w:val="1"/>
      <w:numFmt w:val="bullet"/>
      <w:lvlText w:val="-"/>
      <w:lvlJc w:val="left"/>
      <w:rPr>
        <w:rFonts w:ascii="Times New Roman" w:hAnsi="Times New Roman"/>
        <w:b w:val="0"/>
        <w:i w:val="0"/>
        <w:smallCaps w:val="0"/>
        <w:strike w:val="0"/>
        <w:color w:val="000000"/>
        <w:spacing w:val="0"/>
        <w:w w:val="100"/>
        <w:position w:val="0"/>
        <w:sz w:val="24"/>
        <w:u w:val="none"/>
      </w:rPr>
    </w:lvl>
    <w:lvl w:ilvl="7">
      <w:start w:val="1"/>
      <w:numFmt w:val="bullet"/>
      <w:lvlText w:val="-"/>
      <w:lvlJc w:val="left"/>
      <w:rPr>
        <w:rFonts w:ascii="Times New Roman" w:hAnsi="Times New Roman"/>
        <w:b w:val="0"/>
        <w:i w:val="0"/>
        <w:smallCaps w:val="0"/>
        <w:strike w:val="0"/>
        <w:color w:val="000000"/>
        <w:spacing w:val="0"/>
        <w:w w:val="100"/>
        <w:position w:val="0"/>
        <w:sz w:val="24"/>
        <w:u w:val="none"/>
      </w:rPr>
    </w:lvl>
    <w:lvl w:ilvl="8">
      <w:start w:val="1"/>
      <w:numFmt w:val="bullet"/>
      <w:lvlText w:val="-"/>
      <w:lvlJc w:val="left"/>
      <w:rPr>
        <w:rFonts w:ascii="Times New Roman" w:hAnsi="Times New Roman"/>
        <w:b w:val="0"/>
        <w:i w:val="0"/>
        <w:smallCaps w:val="0"/>
        <w:strike w:val="0"/>
        <w:color w:val="000000"/>
        <w:spacing w:val="0"/>
        <w:w w:val="100"/>
        <w:position w:val="0"/>
        <w:sz w:val="24"/>
        <w:u w:val="none"/>
      </w:rPr>
    </w:lvl>
  </w:abstractNum>
  <w:abstractNum w:abstractNumId="4">
    <w:nsid w:val="032A1DEF"/>
    <w:multiLevelType w:val="multilevel"/>
    <w:tmpl w:val="D414AC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8402A51"/>
    <w:multiLevelType w:val="hybridMultilevel"/>
    <w:tmpl w:val="30F20CBA"/>
    <w:lvl w:ilvl="0" w:tplc="04020005">
      <w:start w:val="1"/>
      <w:numFmt w:val="bullet"/>
      <w:lvlText w:val=""/>
      <w:lvlJc w:val="left"/>
      <w:pPr>
        <w:tabs>
          <w:tab w:val="num" w:pos="1500"/>
        </w:tabs>
        <w:ind w:left="1500" w:hanging="360"/>
      </w:pPr>
      <w:rPr>
        <w:rFonts w:ascii="Wingdings" w:hAnsi="Wingdings"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6">
    <w:nsid w:val="08793566"/>
    <w:multiLevelType w:val="hybridMultilevel"/>
    <w:tmpl w:val="8786A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0DBB763D"/>
    <w:multiLevelType w:val="multilevel"/>
    <w:tmpl w:val="358A3D9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0954518"/>
    <w:multiLevelType w:val="hybridMultilevel"/>
    <w:tmpl w:val="6FBABFE2"/>
    <w:lvl w:ilvl="0" w:tplc="04020005">
      <w:start w:val="1"/>
      <w:numFmt w:val="bullet"/>
      <w:lvlText w:val=""/>
      <w:lvlJc w:val="left"/>
      <w:pPr>
        <w:tabs>
          <w:tab w:val="num" w:pos="1395"/>
        </w:tabs>
        <w:ind w:left="1395" w:hanging="360"/>
      </w:pPr>
      <w:rPr>
        <w:rFonts w:ascii="Wingdings" w:hAnsi="Wingdings" w:hint="default"/>
      </w:rPr>
    </w:lvl>
    <w:lvl w:ilvl="1" w:tplc="04020003" w:tentative="1">
      <w:start w:val="1"/>
      <w:numFmt w:val="bullet"/>
      <w:lvlText w:val="o"/>
      <w:lvlJc w:val="left"/>
      <w:pPr>
        <w:tabs>
          <w:tab w:val="num" w:pos="2115"/>
        </w:tabs>
        <w:ind w:left="2115" w:hanging="360"/>
      </w:pPr>
      <w:rPr>
        <w:rFonts w:ascii="Courier New" w:hAnsi="Courier New" w:cs="Courier New" w:hint="default"/>
      </w:rPr>
    </w:lvl>
    <w:lvl w:ilvl="2" w:tplc="04020005" w:tentative="1">
      <w:start w:val="1"/>
      <w:numFmt w:val="bullet"/>
      <w:lvlText w:val=""/>
      <w:lvlJc w:val="left"/>
      <w:pPr>
        <w:tabs>
          <w:tab w:val="num" w:pos="2835"/>
        </w:tabs>
        <w:ind w:left="2835" w:hanging="360"/>
      </w:pPr>
      <w:rPr>
        <w:rFonts w:ascii="Wingdings" w:hAnsi="Wingdings" w:hint="default"/>
      </w:rPr>
    </w:lvl>
    <w:lvl w:ilvl="3" w:tplc="04020001" w:tentative="1">
      <w:start w:val="1"/>
      <w:numFmt w:val="bullet"/>
      <w:lvlText w:val=""/>
      <w:lvlJc w:val="left"/>
      <w:pPr>
        <w:tabs>
          <w:tab w:val="num" w:pos="3555"/>
        </w:tabs>
        <w:ind w:left="3555" w:hanging="360"/>
      </w:pPr>
      <w:rPr>
        <w:rFonts w:ascii="Symbol" w:hAnsi="Symbol" w:hint="default"/>
      </w:rPr>
    </w:lvl>
    <w:lvl w:ilvl="4" w:tplc="04020003" w:tentative="1">
      <w:start w:val="1"/>
      <w:numFmt w:val="bullet"/>
      <w:lvlText w:val="o"/>
      <w:lvlJc w:val="left"/>
      <w:pPr>
        <w:tabs>
          <w:tab w:val="num" w:pos="4275"/>
        </w:tabs>
        <w:ind w:left="4275" w:hanging="360"/>
      </w:pPr>
      <w:rPr>
        <w:rFonts w:ascii="Courier New" w:hAnsi="Courier New" w:cs="Courier New" w:hint="default"/>
      </w:rPr>
    </w:lvl>
    <w:lvl w:ilvl="5" w:tplc="04020005" w:tentative="1">
      <w:start w:val="1"/>
      <w:numFmt w:val="bullet"/>
      <w:lvlText w:val=""/>
      <w:lvlJc w:val="left"/>
      <w:pPr>
        <w:tabs>
          <w:tab w:val="num" w:pos="4995"/>
        </w:tabs>
        <w:ind w:left="4995" w:hanging="360"/>
      </w:pPr>
      <w:rPr>
        <w:rFonts w:ascii="Wingdings" w:hAnsi="Wingdings" w:hint="default"/>
      </w:rPr>
    </w:lvl>
    <w:lvl w:ilvl="6" w:tplc="04020001" w:tentative="1">
      <w:start w:val="1"/>
      <w:numFmt w:val="bullet"/>
      <w:lvlText w:val=""/>
      <w:lvlJc w:val="left"/>
      <w:pPr>
        <w:tabs>
          <w:tab w:val="num" w:pos="5715"/>
        </w:tabs>
        <w:ind w:left="5715" w:hanging="360"/>
      </w:pPr>
      <w:rPr>
        <w:rFonts w:ascii="Symbol" w:hAnsi="Symbol" w:hint="default"/>
      </w:rPr>
    </w:lvl>
    <w:lvl w:ilvl="7" w:tplc="04020003" w:tentative="1">
      <w:start w:val="1"/>
      <w:numFmt w:val="bullet"/>
      <w:lvlText w:val="o"/>
      <w:lvlJc w:val="left"/>
      <w:pPr>
        <w:tabs>
          <w:tab w:val="num" w:pos="6435"/>
        </w:tabs>
        <w:ind w:left="6435" w:hanging="360"/>
      </w:pPr>
      <w:rPr>
        <w:rFonts w:ascii="Courier New" w:hAnsi="Courier New" w:cs="Courier New" w:hint="default"/>
      </w:rPr>
    </w:lvl>
    <w:lvl w:ilvl="8" w:tplc="04020005" w:tentative="1">
      <w:start w:val="1"/>
      <w:numFmt w:val="bullet"/>
      <w:lvlText w:val=""/>
      <w:lvlJc w:val="left"/>
      <w:pPr>
        <w:tabs>
          <w:tab w:val="num" w:pos="7155"/>
        </w:tabs>
        <w:ind w:left="7155" w:hanging="360"/>
      </w:pPr>
      <w:rPr>
        <w:rFonts w:ascii="Wingdings" w:hAnsi="Wingdings" w:hint="default"/>
      </w:rPr>
    </w:lvl>
  </w:abstractNum>
  <w:abstractNum w:abstractNumId="9">
    <w:nsid w:val="12B7381A"/>
    <w:multiLevelType w:val="multilevel"/>
    <w:tmpl w:val="00000005"/>
    <w:lvl w:ilvl="0">
      <w:start w:val="1"/>
      <w:numFmt w:val="decimal"/>
      <w:lvlText w:val="%1."/>
      <w:lvlJc w:val="left"/>
      <w:pPr>
        <w:tabs>
          <w:tab w:val="num" w:pos="-360"/>
        </w:tabs>
        <w:ind w:left="360" w:hanging="360"/>
      </w:pPr>
      <w:rPr>
        <w:rFonts w:cs="Times New Roman"/>
        <w:sz w:val="24"/>
        <w:lang w:val="ru-RU"/>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186A50CE"/>
    <w:multiLevelType w:val="hybridMultilevel"/>
    <w:tmpl w:val="397A6818"/>
    <w:lvl w:ilvl="0" w:tplc="447E16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1">
    <w:nsid w:val="1C940489"/>
    <w:multiLevelType w:val="hybridMultilevel"/>
    <w:tmpl w:val="5D444D70"/>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284D48F1"/>
    <w:multiLevelType w:val="hybridMultilevel"/>
    <w:tmpl w:val="0CB289A4"/>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2C393174"/>
    <w:multiLevelType w:val="hybridMultilevel"/>
    <w:tmpl w:val="F914212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nsid w:val="31110F45"/>
    <w:multiLevelType w:val="hybridMultilevel"/>
    <w:tmpl w:val="B1684F70"/>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448761F"/>
    <w:multiLevelType w:val="multilevel"/>
    <w:tmpl w:val="B8A41136"/>
    <w:lvl w:ilvl="0">
      <w:start w:val="9"/>
      <w:numFmt w:val="decimal"/>
      <w:lvlText w:val="%1."/>
      <w:lvlJc w:val="left"/>
      <w:pPr>
        <w:ind w:left="502" w:hanging="360"/>
      </w:pPr>
      <w:rPr>
        <w:rFonts w:ascii="Times New Roman" w:hAnsi="Times New Roman" w:cs="Times New Roman" w:hint="default"/>
        <w:sz w:val="24"/>
      </w:rPr>
    </w:lvl>
    <w:lvl w:ilvl="1">
      <w:start w:val="1"/>
      <w:numFmt w:val="decimal"/>
      <w:lvlText w:val="%1.%2."/>
      <w:lvlJc w:val="left"/>
      <w:pPr>
        <w:ind w:left="720" w:hanging="720"/>
      </w:pPr>
      <w:rPr>
        <w:rFonts w:ascii="Times New Roman" w:hAnsi="Times New Roman" w:cs="Times New Roman" w:hint="default"/>
        <w:sz w:val="24"/>
      </w:rPr>
    </w:lvl>
    <w:lvl w:ilvl="2">
      <w:start w:val="1"/>
      <w:numFmt w:val="decimal"/>
      <w:lvlText w:val="%1.%2.%3."/>
      <w:lvlJc w:val="left"/>
      <w:pPr>
        <w:ind w:left="1080" w:hanging="1080"/>
      </w:pPr>
      <w:rPr>
        <w:rFonts w:ascii="Times New Roman" w:hAnsi="Times New Roman" w:cs="Times New Roman" w:hint="default"/>
        <w:sz w:val="24"/>
      </w:rPr>
    </w:lvl>
    <w:lvl w:ilvl="3">
      <w:start w:val="1"/>
      <w:numFmt w:val="decimal"/>
      <w:lvlText w:val="%1.%2.%3.%4."/>
      <w:lvlJc w:val="left"/>
      <w:pPr>
        <w:ind w:left="1440" w:hanging="1440"/>
      </w:pPr>
      <w:rPr>
        <w:rFonts w:ascii="Times New Roman" w:hAnsi="Times New Roman" w:cs="Times New Roman" w:hint="default"/>
        <w:sz w:val="24"/>
      </w:rPr>
    </w:lvl>
    <w:lvl w:ilvl="4">
      <w:start w:val="1"/>
      <w:numFmt w:val="decimal"/>
      <w:lvlText w:val="%1.%2.%3.%4.%5."/>
      <w:lvlJc w:val="left"/>
      <w:pPr>
        <w:ind w:left="1800" w:hanging="1800"/>
      </w:pPr>
      <w:rPr>
        <w:rFonts w:ascii="Times New Roman" w:hAnsi="Times New Roman" w:cs="Times New Roman" w:hint="default"/>
        <w:sz w:val="24"/>
      </w:rPr>
    </w:lvl>
    <w:lvl w:ilvl="5">
      <w:start w:val="1"/>
      <w:numFmt w:val="decimal"/>
      <w:lvlText w:val="%1.%2.%3.%4.%5.%6."/>
      <w:lvlJc w:val="left"/>
      <w:pPr>
        <w:ind w:left="1800" w:hanging="1800"/>
      </w:pPr>
      <w:rPr>
        <w:rFonts w:ascii="Times New Roman" w:hAnsi="Times New Roman" w:cs="Times New Roman" w:hint="default"/>
        <w:sz w:val="24"/>
      </w:rPr>
    </w:lvl>
    <w:lvl w:ilvl="6">
      <w:start w:val="1"/>
      <w:numFmt w:val="decimal"/>
      <w:lvlText w:val="%1.%2.%3.%4.%5.%6.%7."/>
      <w:lvlJc w:val="left"/>
      <w:pPr>
        <w:ind w:left="2160" w:hanging="2160"/>
      </w:pPr>
      <w:rPr>
        <w:rFonts w:ascii="Times New Roman" w:hAnsi="Times New Roman" w:cs="Times New Roman" w:hint="default"/>
        <w:sz w:val="24"/>
      </w:rPr>
    </w:lvl>
    <w:lvl w:ilvl="7">
      <w:start w:val="1"/>
      <w:numFmt w:val="decimal"/>
      <w:lvlText w:val="%1.%2.%3.%4.%5.%6.%7.%8."/>
      <w:lvlJc w:val="left"/>
      <w:pPr>
        <w:ind w:left="2520" w:hanging="2520"/>
      </w:pPr>
      <w:rPr>
        <w:rFonts w:ascii="Times New Roman" w:hAnsi="Times New Roman" w:cs="Times New Roman" w:hint="default"/>
        <w:sz w:val="24"/>
      </w:rPr>
    </w:lvl>
    <w:lvl w:ilvl="8">
      <w:start w:val="1"/>
      <w:numFmt w:val="decimal"/>
      <w:lvlText w:val="%1.%2.%3.%4.%5.%6.%7.%8.%9."/>
      <w:lvlJc w:val="left"/>
      <w:pPr>
        <w:ind w:left="2880" w:hanging="2880"/>
      </w:pPr>
      <w:rPr>
        <w:rFonts w:ascii="Times New Roman" w:hAnsi="Times New Roman" w:cs="Times New Roman" w:hint="default"/>
        <w:sz w:val="24"/>
      </w:rPr>
    </w:lvl>
  </w:abstractNum>
  <w:abstractNum w:abstractNumId="16">
    <w:nsid w:val="368B2AF4"/>
    <w:multiLevelType w:val="multilevel"/>
    <w:tmpl w:val="15E2EF0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8456B5D"/>
    <w:multiLevelType w:val="hybridMultilevel"/>
    <w:tmpl w:val="659A3C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D9115A6"/>
    <w:multiLevelType w:val="hybridMultilevel"/>
    <w:tmpl w:val="3B7EC720"/>
    <w:lvl w:ilvl="0" w:tplc="0402000F">
      <w:start w:val="2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DD421BA"/>
    <w:multiLevelType w:val="hybridMultilevel"/>
    <w:tmpl w:val="1AA45C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6BC5EBE"/>
    <w:multiLevelType w:val="hybridMultilevel"/>
    <w:tmpl w:val="D07802F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4A6E156A"/>
    <w:multiLevelType w:val="multilevel"/>
    <w:tmpl w:val="358A3D9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C0654B9"/>
    <w:multiLevelType w:val="hybridMultilevel"/>
    <w:tmpl w:val="FFC25C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4E851517"/>
    <w:multiLevelType w:val="multilevel"/>
    <w:tmpl w:val="20A4B2C6"/>
    <w:lvl w:ilvl="0">
      <w:start w:val="1"/>
      <w:numFmt w:val="decimal"/>
      <w:lvlText w:val="%1."/>
      <w:lvlJc w:val="righ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2915C44"/>
    <w:multiLevelType w:val="hybridMultilevel"/>
    <w:tmpl w:val="EF7288B8"/>
    <w:lvl w:ilvl="0" w:tplc="04020005">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25">
    <w:nsid w:val="58C83C13"/>
    <w:multiLevelType w:val="hybridMultilevel"/>
    <w:tmpl w:val="A3AEEE26"/>
    <w:lvl w:ilvl="0" w:tplc="C7DCEA0E">
      <w:start w:val="1"/>
      <w:numFmt w:val="bullet"/>
      <w:lvlText w:val="-"/>
      <w:lvlJc w:val="left"/>
      <w:pPr>
        <w:ind w:left="1080" w:hanging="360"/>
      </w:pPr>
      <w:rPr>
        <w:rFonts w:ascii="Times New Roman" w:eastAsia="Calibri"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B870F0E"/>
    <w:multiLevelType w:val="hybridMultilevel"/>
    <w:tmpl w:val="D9CE3C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D850A35"/>
    <w:multiLevelType w:val="hybridMultilevel"/>
    <w:tmpl w:val="633EC33A"/>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nsid w:val="5DE44B7E"/>
    <w:multiLevelType w:val="hybridMultilevel"/>
    <w:tmpl w:val="9E187B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5954CC3"/>
    <w:multiLevelType w:val="multilevel"/>
    <w:tmpl w:val="35E60CA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2C78F5"/>
    <w:multiLevelType w:val="hybridMultilevel"/>
    <w:tmpl w:val="1F6237BA"/>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1">
    <w:nsid w:val="709F4E26"/>
    <w:multiLevelType w:val="multilevel"/>
    <w:tmpl w:val="6A0245F2"/>
    <w:lvl w:ilvl="0">
      <w:start w:val="3"/>
      <w:numFmt w:val="decimal"/>
      <w:lvlText w:val="%1."/>
      <w:lvlJc w:val="left"/>
      <w:pPr>
        <w:ind w:left="720" w:hanging="360"/>
      </w:pPr>
      <w:rPr>
        <w:rFonts w:eastAsia="MS ??" w:hint="default"/>
        <w:color w:val="000000"/>
      </w:rPr>
    </w:lvl>
    <w:lvl w:ilvl="1">
      <w:start w:val="1"/>
      <w:numFmt w:val="decimal"/>
      <w:isLgl/>
      <w:lvlText w:val="%1.%2."/>
      <w:lvlJc w:val="left"/>
      <w:pPr>
        <w:ind w:left="1065" w:hanging="360"/>
      </w:pPr>
      <w:rPr>
        <w:rFonts w:hint="default"/>
        <w:b/>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32">
    <w:nsid w:val="768468A4"/>
    <w:multiLevelType w:val="multilevel"/>
    <w:tmpl w:val="3E68B0E2"/>
    <w:lvl w:ilvl="0">
      <w:start w:val="3"/>
      <w:numFmt w:val="decimal"/>
      <w:lvlText w:val="%1."/>
      <w:lvlJc w:val="left"/>
      <w:pPr>
        <w:ind w:left="540" w:hanging="540"/>
      </w:pPr>
      <w:rPr>
        <w:rFonts w:hint="default"/>
      </w:rPr>
    </w:lvl>
    <w:lvl w:ilvl="1">
      <w:start w:val="4"/>
      <w:numFmt w:val="decimal"/>
      <w:lvlText w:val="%1.%2."/>
      <w:lvlJc w:val="left"/>
      <w:pPr>
        <w:ind w:left="825" w:hanging="54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33">
    <w:nsid w:val="7D8D55EA"/>
    <w:multiLevelType w:val="multilevel"/>
    <w:tmpl w:val="D414AC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30"/>
  </w:num>
  <w:num w:numId="5">
    <w:abstractNumId w:val="13"/>
  </w:num>
  <w:num w:numId="6">
    <w:abstractNumId w:val="27"/>
  </w:num>
  <w:num w:numId="7">
    <w:abstractNumId w:val="11"/>
  </w:num>
  <w:num w:numId="8">
    <w:abstractNumId w:val="12"/>
  </w:num>
  <w:num w:numId="9">
    <w:abstractNumId w:val="28"/>
  </w:num>
  <w:num w:numId="10">
    <w:abstractNumId w:val="32"/>
  </w:num>
  <w:num w:numId="11">
    <w:abstractNumId w:val="18"/>
  </w:num>
  <w:num w:numId="12">
    <w:abstractNumId w:val="15"/>
  </w:num>
  <w:num w:numId="13">
    <w:abstractNumId w:val="4"/>
  </w:num>
  <w:num w:numId="14">
    <w:abstractNumId w:val="26"/>
  </w:num>
  <w:num w:numId="15">
    <w:abstractNumId w:val="17"/>
  </w:num>
  <w:num w:numId="16">
    <w:abstractNumId w:val="23"/>
  </w:num>
  <w:num w:numId="17">
    <w:abstractNumId w:val="6"/>
  </w:num>
  <w:num w:numId="18">
    <w:abstractNumId w:val="29"/>
  </w:num>
  <w:num w:numId="19">
    <w:abstractNumId w:val="22"/>
  </w:num>
  <w:num w:numId="20">
    <w:abstractNumId w:val="20"/>
  </w:num>
  <w:num w:numId="21">
    <w:abstractNumId w:val="9"/>
  </w:num>
  <w:num w:numId="22">
    <w:abstractNumId w:val="19"/>
  </w:num>
  <w:num w:numId="23">
    <w:abstractNumId w:val="33"/>
  </w:num>
  <w:num w:numId="24">
    <w:abstractNumId w:val="16"/>
  </w:num>
  <w:num w:numId="25">
    <w:abstractNumId w:val="21"/>
  </w:num>
  <w:num w:numId="26">
    <w:abstractNumId w:val="7"/>
  </w:num>
  <w:num w:numId="27">
    <w:abstractNumId w:val="3"/>
  </w:num>
  <w:num w:numId="28">
    <w:abstractNumId w:val="25"/>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1"/>
  </w:num>
  <w:num w:numId="33">
    <w:abstractNumId w:val="5"/>
  </w:num>
  <w:num w:numId="34">
    <w:abstractNumId w:val="24"/>
  </w:num>
  <w:num w:numId="35">
    <w:abstractNumId w:val="14"/>
  </w:num>
  <w:num w:numId="3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AAC"/>
    <w:rsid w:val="000301EA"/>
    <w:rsid w:val="00033878"/>
    <w:rsid w:val="00050F60"/>
    <w:rsid w:val="0005267B"/>
    <w:rsid w:val="000648AF"/>
    <w:rsid w:val="0008027B"/>
    <w:rsid w:val="00081EE5"/>
    <w:rsid w:val="00083891"/>
    <w:rsid w:val="000A1AFB"/>
    <w:rsid w:val="000A7EA6"/>
    <w:rsid w:val="000E00AB"/>
    <w:rsid w:val="000E45A4"/>
    <w:rsid w:val="000F17D9"/>
    <w:rsid w:val="000F322E"/>
    <w:rsid w:val="000F4416"/>
    <w:rsid w:val="00120CFF"/>
    <w:rsid w:val="0015075D"/>
    <w:rsid w:val="00166525"/>
    <w:rsid w:val="00176F72"/>
    <w:rsid w:val="00184C17"/>
    <w:rsid w:val="0018715A"/>
    <w:rsid w:val="001A03D4"/>
    <w:rsid w:val="001A7C09"/>
    <w:rsid w:val="001B6A58"/>
    <w:rsid w:val="001C0A37"/>
    <w:rsid w:val="001D07A1"/>
    <w:rsid w:val="001E373A"/>
    <w:rsid w:val="001E41F7"/>
    <w:rsid w:val="001F27DC"/>
    <w:rsid w:val="00205A8F"/>
    <w:rsid w:val="0022019C"/>
    <w:rsid w:val="002235C2"/>
    <w:rsid w:val="002316CD"/>
    <w:rsid w:val="00251F5C"/>
    <w:rsid w:val="00253316"/>
    <w:rsid w:val="00277460"/>
    <w:rsid w:val="002A03A4"/>
    <w:rsid w:val="002A0D87"/>
    <w:rsid w:val="002E11B1"/>
    <w:rsid w:val="002E3D71"/>
    <w:rsid w:val="0032273A"/>
    <w:rsid w:val="003326D8"/>
    <w:rsid w:val="00353CDD"/>
    <w:rsid w:val="00355301"/>
    <w:rsid w:val="00367E0F"/>
    <w:rsid w:val="00371268"/>
    <w:rsid w:val="003736C5"/>
    <w:rsid w:val="0037426D"/>
    <w:rsid w:val="003955CD"/>
    <w:rsid w:val="003B0CE8"/>
    <w:rsid w:val="003B6BDD"/>
    <w:rsid w:val="003B6E3A"/>
    <w:rsid w:val="003D49AB"/>
    <w:rsid w:val="003E781D"/>
    <w:rsid w:val="003F54D6"/>
    <w:rsid w:val="003F66E4"/>
    <w:rsid w:val="00402C93"/>
    <w:rsid w:val="00407096"/>
    <w:rsid w:val="00412AB2"/>
    <w:rsid w:val="00431190"/>
    <w:rsid w:val="00445AEA"/>
    <w:rsid w:val="00484E82"/>
    <w:rsid w:val="00486CDF"/>
    <w:rsid w:val="004A58DA"/>
    <w:rsid w:val="004B48F0"/>
    <w:rsid w:val="004B62B7"/>
    <w:rsid w:val="004D3A92"/>
    <w:rsid w:val="004F7B90"/>
    <w:rsid w:val="00505E3D"/>
    <w:rsid w:val="00535354"/>
    <w:rsid w:val="00555804"/>
    <w:rsid w:val="00555CF3"/>
    <w:rsid w:val="00572CD9"/>
    <w:rsid w:val="00583DFC"/>
    <w:rsid w:val="0058611C"/>
    <w:rsid w:val="005A229D"/>
    <w:rsid w:val="005B57C6"/>
    <w:rsid w:val="005C0237"/>
    <w:rsid w:val="005C79D7"/>
    <w:rsid w:val="005D2A0C"/>
    <w:rsid w:val="005D5B2D"/>
    <w:rsid w:val="005E26A1"/>
    <w:rsid w:val="005E29E6"/>
    <w:rsid w:val="005F30E8"/>
    <w:rsid w:val="006147F2"/>
    <w:rsid w:val="006174AF"/>
    <w:rsid w:val="0064768F"/>
    <w:rsid w:val="00654BE2"/>
    <w:rsid w:val="00660DB1"/>
    <w:rsid w:val="00667B07"/>
    <w:rsid w:val="00673B28"/>
    <w:rsid w:val="00675AB3"/>
    <w:rsid w:val="006856AD"/>
    <w:rsid w:val="00691586"/>
    <w:rsid w:val="006A07B4"/>
    <w:rsid w:val="006A1926"/>
    <w:rsid w:val="006B067E"/>
    <w:rsid w:val="006B15D3"/>
    <w:rsid w:val="006C2E57"/>
    <w:rsid w:val="006C7DB6"/>
    <w:rsid w:val="006D679B"/>
    <w:rsid w:val="006D7269"/>
    <w:rsid w:val="006D7835"/>
    <w:rsid w:val="006E6310"/>
    <w:rsid w:val="00707751"/>
    <w:rsid w:val="00710AAC"/>
    <w:rsid w:val="00726C12"/>
    <w:rsid w:val="00732059"/>
    <w:rsid w:val="00744719"/>
    <w:rsid w:val="00755C50"/>
    <w:rsid w:val="00763F6E"/>
    <w:rsid w:val="007644E5"/>
    <w:rsid w:val="007740F3"/>
    <w:rsid w:val="00781CB9"/>
    <w:rsid w:val="007922DE"/>
    <w:rsid w:val="007926AF"/>
    <w:rsid w:val="00793471"/>
    <w:rsid w:val="00794152"/>
    <w:rsid w:val="00795E3A"/>
    <w:rsid w:val="00797C6D"/>
    <w:rsid w:val="007B0ADF"/>
    <w:rsid w:val="007D1FED"/>
    <w:rsid w:val="007D7A04"/>
    <w:rsid w:val="00805486"/>
    <w:rsid w:val="00807932"/>
    <w:rsid w:val="00811D8B"/>
    <w:rsid w:val="008323D9"/>
    <w:rsid w:val="00840310"/>
    <w:rsid w:val="0084716F"/>
    <w:rsid w:val="0085194D"/>
    <w:rsid w:val="00855F6A"/>
    <w:rsid w:val="00857AD2"/>
    <w:rsid w:val="0086513A"/>
    <w:rsid w:val="00867A74"/>
    <w:rsid w:val="00881FB2"/>
    <w:rsid w:val="00893528"/>
    <w:rsid w:val="008C1515"/>
    <w:rsid w:val="008C6492"/>
    <w:rsid w:val="0090052F"/>
    <w:rsid w:val="009103F8"/>
    <w:rsid w:val="00913996"/>
    <w:rsid w:val="00920C2F"/>
    <w:rsid w:val="009226C6"/>
    <w:rsid w:val="009359DE"/>
    <w:rsid w:val="00941A0B"/>
    <w:rsid w:val="0094548B"/>
    <w:rsid w:val="00947C45"/>
    <w:rsid w:val="00950800"/>
    <w:rsid w:val="009702A7"/>
    <w:rsid w:val="009758AF"/>
    <w:rsid w:val="009807A3"/>
    <w:rsid w:val="00984FE6"/>
    <w:rsid w:val="0099786C"/>
    <w:rsid w:val="009A3072"/>
    <w:rsid w:val="009A4422"/>
    <w:rsid w:val="009A7DD1"/>
    <w:rsid w:val="009B6A73"/>
    <w:rsid w:val="009C5860"/>
    <w:rsid w:val="009D165F"/>
    <w:rsid w:val="009D2872"/>
    <w:rsid w:val="009D730B"/>
    <w:rsid w:val="009E1ACF"/>
    <w:rsid w:val="009E1AE4"/>
    <w:rsid w:val="009F5E61"/>
    <w:rsid w:val="00A048F9"/>
    <w:rsid w:val="00A10155"/>
    <w:rsid w:val="00A2166A"/>
    <w:rsid w:val="00A23A6D"/>
    <w:rsid w:val="00A24E1E"/>
    <w:rsid w:val="00A33BE8"/>
    <w:rsid w:val="00A34396"/>
    <w:rsid w:val="00A53CF8"/>
    <w:rsid w:val="00A64508"/>
    <w:rsid w:val="00A810D7"/>
    <w:rsid w:val="00A92F39"/>
    <w:rsid w:val="00A94DE7"/>
    <w:rsid w:val="00A9546A"/>
    <w:rsid w:val="00AA0E66"/>
    <w:rsid w:val="00AA577C"/>
    <w:rsid w:val="00AA6750"/>
    <w:rsid w:val="00AC5258"/>
    <w:rsid w:val="00AD2160"/>
    <w:rsid w:val="00AD2C9D"/>
    <w:rsid w:val="00AE3B49"/>
    <w:rsid w:val="00AE5425"/>
    <w:rsid w:val="00AF4BA7"/>
    <w:rsid w:val="00B00D32"/>
    <w:rsid w:val="00B04BAD"/>
    <w:rsid w:val="00B16791"/>
    <w:rsid w:val="00B25DA6"/>
    <w:rsid w:val="00B37380"/>
    <w:rsid w:val="00B74569"/>
    <w:rsid w:val="00B93217"/>
    <w:rsid w:val="00B97D8C"/>
    <w:rsid w:val="00BA675C"/>
    <w:rsid w:val="00BB1986"/>
    <w:rsid w:val="00BB5215"/>
    <w:rsid w:val="00BC3488"/>
    <w:rsid w:val="00BC46EB"/>
    <w:rsid w:val="00BD3D6A"/>
    <w:rsid w:val="00BD533F"/>
    <w:rsid w:val="00BE2947"/>
    <w:rsid w:val="00BE2C4B"/>
    <w:rsid w:val="00BF28B6"/>
    <w:rsid w:val="00C03A29"/>
    <w:rsid w:val="00C1027E"/>
    <w:rsid w:val="00C20962"/>
    <w:rsid w:val="00C21499"/>
    <w:rsid w:val="00C24060"/>
    <w:rsid w:val="00C36F26"/>
    <w:rsid w:val="00C40C14"/>
    <w:rsid w:val="00C41FCE"/>
    <w:rsid w:val="00C547A2"/>
    <w:rsid w:val="00C577C0"/>
    <w:rsid w:val="00C64AF2"/>
    <w:rsid w:val="00C73D97"/>
    <w:rsid w:val="00C73E16"/>
    <w:rsid w:val="00C811C2"/>
    <w:rsid w:val="00C822E6"/>
    <w:rsid w:val="00C850FD"/>
    <w:rsid w:val="00C86C65"/>
    <w:rsid w:val="00C935A9"/>
    <w:rsid w:val="00C95CED"/>
    <w:rsid w:val="00CA04F0"/>
    <w:rsid w:val="00CA4822"/>
    <w:rsid w:val="00CA723A"/>
    <w:rsid w:val="00CB7DD8"/>
    <w:rsid w:val="00CC6E36"/>
    <w:rsid w:val="00CD02F2"/>
    <w:rsid w:val="00CD044E"/>
    <w:rsid w:val="00CD0DEB"/>
    <w:rsid w:val="00CD30D9"/>
    <w:rsid w:val="00CD3FCE"/>
    <w:rsid w:val="00CF5827"/>
    <w:rsid w:val="00CF6792"/>
    <w:rsid w:val="00D027A4"/>
    <w:rsid w:val="00D03BC9"/>
    <w:rsid w:val="00D050C3"/>
    <w:rsid w:val="00D07A8D"/>
    <w:rsid w:val="00D21EA3"/>
    <w:rsid w:val="00D30EAA"/>
    <w:rsid w:val="00D31DB5"/>
    <w:rsid w:val="00D33AE3"/>
    <w:rsid w:val="00D36AF2"/>
    <w:rsid w:val="00D7188E"/>
    <w:rsid w:val="00D72FAE"/>
    <w:rsid w:val="00D86833"/>
    <w:rsid w:val="00D920E6"/>
    <w:rsid w:val="00DA0E84"/>
    <w:rsid w:val="00DB3D08"/>
    <w:rsid w:val="00DF14E1"/>
    <w:rsid w:val="00DF48F6"/>
    <w:rsid w:val="00DF5976"/>
    <w:rsid w:val="00DF5A5E"/>
    <w:rsid w:val="00E224C9"/>
    <w:rsid w:val="00E24C5F"/>
    <w:rsid w:val="00E35F6B"/>
    <w:rsid w:val="00E44374"/>
    <w:rsid w:val="00E50941"/>
    <w:rsid w:val="00E52E7C"/>
    <w:rsid w:val="00E54B5B"/>
    <w:rsid w:val="00E5747B"/>
    <w:rsid w:val="00E57997"/>
    <w:rsid w:val="00E67CC5"/>
    <w:rsid w:val="00E73ED4"/>
    <w:rsid w:val="00E76C2C"/>
    <w:rsid w:val="00E81684"/>
    <w:rsid w:val="00E954E8"/>
    <w:rsid w:val="00EB608C"/>
    <w:rsid w:val="00EC05DD"/>
    <w:rsid w:val="00EC5CB3"/>
    <w:rsid w:val="00EC6714"/>
    <w:rsid w:val="00ED4CA6"/>
    <w:rsid w:val="00EE23FD"/>
    <w:rsid w:val="00F15FDC"/>
    <w:rsid w:val="00F23DE4"/>
    <w:rsid w:val="00F27D34"/>
    <w:rsid w:val="00F34C0A"/>
    <w:rsid w:val="00F412CC"/>
    <w:rsid w:val="00F42FD6"/>
    <w:rsid w:val="00F50B5E"/>
    <w:rsid w:val="00F5176A"/>
    <w:rsid w:val="00F53227"/>
    <w:rsid w:val="00F53982"/>
    <w:rsid w:val="00F552F5"/>
    <w:rsid w:val="00F569BF"/>
    <w:rsid w:val="00F64EC6"/>
    <w:rsid w:val="00F6538E"/>
    <w:rsid w:val="00F83400"/>
    <w:rsid w:val="00F916CE"/>
    <w:rsid w:val="00F92383"/>
    <w:rsid w:val="00F979E7"/>
    <w:rsid w:val="00FA3DE9"/>
    <w:rsid w:val="00FB294B"/>
    <w:rsid w:val="00FD372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AC"/>
    <w:pPr>
      <w:suppressAutoHyphens/>
      <w:spacing w:after="0" w:line="240" w:lineRule="auto"/>
    </w:pPr>
    <w:rPr>
      <w:rFonts w:ascii="Tahoma" w:eastAsia="Times New Roman" w:hAnsi="Tahoma" w:cs="Tahoma"/>
      <w:sz w:val="28"/>
      <w:szCs w:val="24"/>
      <w:lang w:val="en-US" w:eastAsia="ar-SA"/>
    </w:rPr>
  </w:style>
  <w:style w:type="paragraph" w:styleId="Heading2">
    <w:name w:val="heading 2"/>
    <w:basedOn w:val="Normal"/>
    <w:next w:val="Normal"/>
    <w:link w:val="Heading2Char"/>
    <w:uiPriority w:val="9"/>
    <w:semiHidden/>
    <w:unhideWhenUsed/>
    <w:qFormat/>
    <w:rsid w:val="00C811C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BodyText"/>
    <w:link w:val="Heading4Char"/>
    <w:qFormat/>
    <w:rsid w:val="00710AAC"/>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710AAC"/>
    <w:pPr>
      <w:numPr>
        <w:ilvl w:val="4"/>
        <w:numId w:val="1"/>
      </w:numPr>
      <w:spacing w:before="240" w:after="60"/>
      <w:outlineLvl w:val="4"/>
    </w:pPr>
    <w:rPr>
      <w:rFonts w:ascii="Cambria" w:eastAsia="MS Mincho" w:hAnsi="Cambria" w:cs="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0AAC"/>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710AAC"/>
    <w:rPr>
      <w:rFonts w:ascii="Cambria" w:eastAsia="MS Mincho" w:hAnsi="Cambria" w:cs="Cambria"/>
      <w:b/>
      <w:bCs/>
      <w:i/>
      <w:iCs/>
      <w:sz w:val="26"/>
      <w:szCs w:val="26"/>
      <w:lang w:val="en-US" w:eastAsia="ar-SA"/>
    </w:rPr>
  </w:style>
  <w:style w:type="paragraph" w:styleId="BodyText">
    <w:name w:val="Body Text"/>
    <w:basedOn w:val="Normal"/>
    <w:link w:val="BodyTextChar"/>
    <w:rsid w:val="00710AAC"/>
    <w:pPr>
      <w:spacing w:after="120"/>
    </w:pPr>
    <w:rPr>
      <w:szCs w:val="20"/>
      <w:lang w:val="en-GB"/>
    </w:rPr>
  </w:style>
  <w:style w:type="character" w:customStyle="1" w:styleId="BodyTextChar">
    <w:name w:val="Body Text Char"/>
    <w:basedOn w:val="DefaultParagraphFont"/>
    <w:link w:val="BodyText"/>
    <w:rsid w:val="00710AAC"/>
    <w:rPr>
      <w:rFonts w:ascii="Tahoma" w:eastAsia="Times New Roman" w:hAnsi="Tahoma" w:cs="Tahoma"/>
      <w:sz w:val="28"/>
      <w:szCs w:val="20"/>
      <w:lang w:val="en-GB" w:eastAsia="ar-SA"/>
    </w:rPr>
  </w:style>
  <w:style w:type="paragraph" w:customStyle="1" w:styleId="Default">
    <w:name w:val="Default"/>
    <w:rsid w:val="00710AAC"/>
    <w:pPr>
      <w:suppressAutoHyphens/>
      <w:spacing w:after="0" w:line="240" w:lineRule="auto"/>
    </w:pPr>
    <w:rPr>
      <w:rFonts w:eastAsia="Times New Roman" w:cs="Times New Roman"/>
      <w:color w:val="000000"/>
      <w:szCs w:val="24"/>
      <w:lang w:eastAsia="ar-SA"/>
    </w:rPr>
  </w:style>
  <w:style w:type="paragraph" w:styleId="NoSpacing">
    <w:name w:val="No Spacing"/>
    <w:qFormat/>
    <w:rsid w:val="00710AAC"/>
    <w:pPr>
      <w:suppressAutoHyphens/>
      <w:spacing w:after="0" w:line="240" w:lineRule="auto"/>
    </w:pPr>
    <w:rPr>
      <w:rFonts w:ascii="Calibri" w:eastAsia="Calibri" w:hAnsi="Calibri" w:cs="Times New Roman"/>
      <w:sz w:val="22"/>
      <w:lang w:eastAsia="ar-SA"/>
    </w:rPr>
  </w:style>
  <w:style w:type="character" w:customStyle="1" w:styleId="ala2">
    <w:name w:val="al_a2"/>
    <w:rsid w:val="00710AAC"/>
    <w:rPr>
      <w:vanish w:val="0"/>
      <w:webHidden w:val="0"/>
      <w:specVanish w:val="0"/>
    </w:rPr>
  </w:style>
  <w:style w:type="character" w:customStyle="1" w:styleId="alt2">
    <w:name w:val="al_t2"/>
    <w:rsid w:val="00710AAC"/>
    <w:rPr>
      <w:vanish w:val="0"/>
    </w:rPr>
  </w:style>
  <w:style w:type="paragraph" w:customStyle="1" w:styleId="2">
    <w:name w:val="Заглавие2"/>
    <w:basedOn w:val="Normal"/>
    <w:rsid w:val="00710AAC"/>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710AAC"/>
    <w:pPr>
      <w:jc w:val="center"/>
    </w:pPr>
    <w:rPr>
      <w:rFonts w:ascii="Arial" w:eastAsia="MS ??" w:hAnsi="Arial" w:cs="Arial"/>
      <w:b/>
      <w:szCs w:val="28"/>
      <w:lang w:val="ru-RU"/>
    </w:rPr>
  </w:style>
  <w:style w:type="paragraph" w:styleId="ListParagraph">
    <w:name w:val="List Paragraph"/>
    <w:aliases w:val="ПАРАГРАФ"/>
    <w:basedOn w:val="Normal"/>
    <w:link w:val="ListParagraphChar"/>
    <w:qFormat/>
    <w:rsid w:val="00C21499"/>
    <w:pPr>
      <w:ind w:left="720"/>
      <w:contextualSpacing/>
    </w:pPr>
  </w:style>
  <w:style w:type="paragraph" w:styleId="BalloonText">
    <w:name w:val="Balloon Text"/>
    <w:basedOn w:val="Normal"/>
    <w:link w:val="BalloonTextChar"/>
    <w:uiPriority w:val="99"/>
    <w:semiHidden/>
    <w:unhideWhenUsed/>
    <w:rsid w:val="00D03BC9"/>
    <w:rPr>
      <w:sz w:val="16"/>
      <w:szCs w:val="16"/>
    </w:rPr>
  </w:style>
  <w:style w:type="character" w:customStyle="1" w:styleId="BalloonTextChar">
    <w:name w:val="Balloon Text Char"/>
    <w:basedOn w:val="DefaultParagraphFont"/>
    <w:link w:val="BalloonText"/>
    <w:uiPriority w:val="99"/>
    <w:semiHidden/>
    <w:rsid w:val="00D03BC9"/>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4D3A92"/>
    <w:pPr>
      <w:tabs>
        <w:tab w:val="center" w:pos="4536"/>
        <w:tab w:val="right" w:pos="9072"/>
      </w:tabs>
    </w:pPr>
  </w:style>
  <w:style w:type="character" w:customStyle="1" w:styleId="HeaderChar">
    <w:name w:val="Header Char"/>
    <w:basedOn w:val="DefaultParagraphFont"/>
    <w:link w:val="Header"/>
    <w:uiPriority w:val="99"/>
    <w:rsid w:val="004D3A9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4D3A92"/>
    <w:pPr>
      <w:tabs>
        <w:tab w:val="center" w:pos="4536"/>
        <w:tab w:val="right" w:pos="9072"/>
      </w:tabs>
    </w:pPr>
  </w:style>
  <w:style w:type="character" w:customStyle="1" w:styleId="FooterChar">
    <w:name w:val="Footer Char"/>
    <w:basedOn w:val="DefaultParagraphFont"/>
    <w:link w:val="Footer"/>
    <w:uiPriority w:val="99"/>
    <w:rsid w:val="004D3A92"/>
    <w:rPr>
      <w:rFonts w:ascii="Tahoma" w:eastAsia="Times New Roman" w:hAnsi="Tahoma" w:cs="Tahoma"/>
      <w:sz w:val="28"/>
      <w:szCs w:val="24"/>
      <w:lang w:val="en-US" w:eastAsia="ar-SA"/>
    </w:rPr>
  </w:style>
  <w:style w:type="character" w:customStyle="1" w:styleId="ListParagraphChar">
    <w:name w:val="List Paragraph Char"/>
    <w:aliases w:val="ПАРАГРАФ Char"/>
    <w:link w:val="ListParagraph"/>
    <w:locked/>
    <w:rsid w:val="007740F3"/>
    <w:rPr>
      <w:rFonts w:ascii="Tahoma" w:eastAsia="Times New Roman" w:hAnsi="Tahoma" w:cs="Tahoma"/>
      <w:sz w:val="28"/>
      <w:szCs w:val="24"/>
      <w:lang w:val="en-US" w:eastAsia="ar-SA"/>
    </w:rPr>
  </w:style>
  <w:style w:type="character" w:styleId="Hyperlink">
    <w:name w:val="Hyperlink"/>
    <w:basedOn w:val="DefaultParagraphFont"/>
    <w:uiPriority w:val="99"/>
    <w:unhideWhenUsed/>
    <w:rsid w:val="00D33AE3"/>
    <w:rPr>
      <w:color w:val="0000FF"/>
      <w:u w:val="single"/>
    </w:rPr>
  </w:style>
  <w:style w:type="paragraph" w:styleId="TOC1">
    <w:name w:val="toc 1"/>
    <w:basedOn w:val="Normal"/>
    <w:next w:val="Normal"/>
    <w:autoRedefine/>
    <w:rsid w:val="00445AEA"/>
    <w:pPr>
      <w:tabs>
        <w:tab w:val="right" w:leader="dot" w:pos="8290"/>
      </w:tabs>
      <w:suppressAutoHyphens w:val="0"/>
    </w:pPr>
    <w:rPr>
      <w:rFonts w:ascii="Times New Roman" w:eastAsia="MS ??" w:hAnsi="Times New Roman" w:cs="Times New Roman"/>
      <w:b/>
      <w:noProof/>
      <w:sz w:val="24"/>
      <w:lang w:val="ru-RU" w:eastAsia="en-US"/>
    </w:rPr>
  </w:style>
  <w:style w:type="character" w:customStyle="1" w:styleId="TitleChar">
    <w:name w:val="Title Char"/>
    <w:aliases w:val="Char Char Char"/>
    <w:link w:val="Title"/>
    <w:rsid w:val="00C811C2"/>
    <w:rPr>
      <w:rFonts w:ascii="Calibri" w:eastAsia="MS ??" w:hAnsi="Calibri"/>
      <w:b/>
      <w:sz w:val="22"/>
      <w:lang w:eastAsia="bg-BG"/>
    </w:rPr>
  </w:style>
  <w:style w:type="paragraph" w:styleId="Title">
    <w:name w:val="Title"/>
    <w:aliases w:val="Char Char"/>
    <w:basedOn w:val="Normal"/>
    <w:link w:val="TitleChar"/>
    <w:qFormat/>
    <w:rsid w:val="00C811C2"/>
    <w:pPr>
      <w:suppressAutoHyphens w:val="0"/>
      <w:jc w:val="center"/>
    </w:pPr>
    <w:rPr>
      <w:rFonts w:ascii="Calibri" w:eastAsia="MS ??" w:hAnsi="Calibri" w:cstheme="minorBidi"/>
      <w:b/>
      <w:sz w:val="22"/>
      <w:szCs w:val="22"/>
      <w:lang w:val="bg-BG" w:eastAsia="bg-BG"/>
    </w:rPr>
  </w:style>
  <w:style w:type="character" w:customStyle="1" w:styleId="TitleChar1">
    <w:name w:val="Title Char1"/>
    <w:basedOn w:val="DefaultParagraphFont"/>
    <w:uiPriority w:val="10"/>
    <w:rsid w:val="00C811C2"/>
    <w:rPr>
      <w:rFonts w:asciiTheme="majorHAnsi" w:eastAsiaTheme="majorEastAsia" w:hAnsiTheme="majorHAnsi" w:cstheme="majorBidi"/>
      <w:spacing w:val="-10"/>
      <w:kern w:val="28"/>
      <w:sz w:val="56"/>
      <w:szCs w:val="56"/>
      <w:lang w:val="en-US" w:eastAsia="ar-SA"/>
    </w:rPr>
  </w:style>
  <w:style w:type="character" w:customStyle="1" w:styleId="Heading2Char">
    <w:name w:val="Heading 2 Char"/>
    <w:basedOn w:val="DefaultParagraphFont"/>
    <w:link w:val="Heading2"/>
    <w:uiPriority w:val="9"/>
    <w:semiHidden/>
    <w:rsid w:val="00C811C2"/>
    <w:rPr>
      <w:rFonts w:asciiTheme="majorHAnsi" w:eastAsiaTheme="majorEastAsia" w:hAnsiTheme="majorHAnsi" w:cstheme="majorBidi"/>
      <w:color w:val="365F91" w:themeColor="accent1" w:themeShade="BF"/>
      <w:sz w:val="26"/>
      <w:szCs w:val="26"/>
      <w:lang w:val="en-US" w:eastAsia="ar-SA"/>
    </w:rPr>
  </w:style>
  <w:style w:type="character" w:styleId="Strong">
    <w:name w:val="Strong"/>
    <w:basedOn w:val="DefaultParagraphFont"/>
    <w:uiPriority w:val="22"/>
    <w:qFormat/>
    <w:rsid w:val="00C811C2"/>
    <w:rPr>
      <w:b/>
      <w:bCs/>
    </w:rPr>
  </w:style>
  <w:style w:type="character" w:customStyle="1" w:styleId="newdocreference">
    <w:name w:val="newdocreference"/>
    <w:basedOn w:val="DefaultParagraphFont"/>
    <w:rsid w:val="003F66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AAC"/>
    <w:pPr>
      <w:suppressAutoHyphens/>
      <w:spacing w:after="0" w:line="240" w:lineRule="auto"/>
    </w:pPr>
    <w:rPr>
      <w:rFonts w:ascii="Tahoma" w:eastAsia="Times New Roman" w:hAnsi="Tahoma" w:cs="Tahoma"/>
      <w:sz w:val="28"/>
      <w:szCs w:val="24"/>
      <w:lang w:val="en-US" w:eastAsia="ar-SA"/>
    </w:rPr>
  </w:style>
  <w:style w:type="paragraph" w:styleId="Heading2">
    <w:name w:val="heading 2"/>
    <w:basedOn w:val="Normal"/>
    <w:next w:val="Normal"/>
    <w:link w:val="Heading2Char"/>
    <w:uiPriority w:val="9"/>
    <w:semiHidden/>
    <w:unhideWhenUsed/>
    <w:qFormat/>
    <w:rsid w:val="00C811C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BodyText"/>
    <w:link w:val="Heading4Char"/>
    <w:qFormat/>
    <w:rsid w:val="00710AAC"/>
    <w:pPr>
      <w:keepNext/>
      <w:numPr>
        <w:ilvl w:val="3"/>
        <w:numId w:val="1"/>
      </w:numPr>
      <w:spacing w:before="240" w:after="60"/>
      <w:outlineLvl w:val="3"/>
    </w:pPr>
    <w:rPr>
      <w:rFonts w:ascii="Cambria" w:eastAsia="MS Mincho" w:hAnsi="Cambria" w:cs="Cambria"/>
      <w:b/>
      <w:bCs/>
      <w:szCs w:val="28"/>
    </w:rPr>
  </w:style>
  <w:style w:type="paragraph" w:styleId="Heading5">
    <w:name w:val="heading 5"/>
    <w:basedOn w:val="Normal"/>
    <w:next w:val="BodyText"/>
    <w:link w:val="Heading5Char"/>
    <w:qFormat/>
    <w:rsid w:val="00710AAC"/>
    <w:pPr>
      <w:numPr>
        <w:ilvl w:val="4"/>
        <w:numId w:val="1"/>
      </w:numPr>
      <w:spacing w:before="240" w:after="60"/>
      <w:outlineLvl w:val="4"/>
    </w:pPr>
    <w:rPr>
      <w:rFonts w:ascii="Cambria" w:eastAsia="MS Mincho" w:hAnsi="Cambria" w:cs="Cambria"/>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710AAC"/>
    <w:rPr>
      <w:rFonts w:ascii="Cambria" w:eastAsia="MS Mincho" w:hAnsi="Cambria" w:cs="Cambria"/>
      <w:b/>
      <w:bCs/>
      <w:sz w:val="28"/>
      <w:szCs w:val="28"/>
      <w:lang w:val="en-US" w:eastAsia="ar-SA"/>
    </w:rPr>
  </w:style>
  <w:style w:type="character" w:customStyle="1" w:styleId="Heading5Char">
    <w:name w:val="Heading 5 Char"/>
    <w:basedOn w:val="DefaultParagraphFont"/>
    <w:link w:val="Heading5"/>
    <w:rsid w:val="00710AAC"/>
    <w:rPr>
      <w:rFonts w:ascii="Cambria" w:eastAsia="MS Mincho" w:hAnsi="Cambria" w:cs="Cambria"/>
      <w:b/>
      <w:bCs/>
      <w:i/>
      <w:iCs/>
      <w:sz w:val="26"/>
      <w:szCs w:val="26"/>
      <w:lang w:val="en-US" w:eastAsia="ar-SA"/>
    </w:rPr>
  </w:style>
  <w:style w:type="paragraph" w:styleId="BodyText">
    <w:name w:val="Body Text"/>
    <w:basedOn w:val="Normal"/>
    <w:link w:val="BodyTextChar"/>
    <w:rsid w:val="00710AAC"/>
    <w:pPr>
      <w:spacing w:after="120"/>
    </w:pPr>
    <w:rPr>
      <w:szCs w:val="20"/>
      <w:lang w:val="en-GB"/>
    </w:rPr>
  </w:style>
  <w:style w:type="character" w:customStyle="1" w:styleId="BodyTextChar">
    <w:name w:val="Body Text Char"/>
    <w:basedOn w:val="DefaultParagraphFont"/>
    <w:link w:val="BodyText"/>
    <w:rsid w:val="00710AAC"/>
    <w:rPr>
      <w:rFonts w:ascii="Tahoma" w:eastAsia="Times New Roman" w:hAnsi="Tahoma" w:cs="Tahoma"/>
      <w:sz w:val="28"/>
      <w:szCs w:val="20"/>
      <w:lang w:val="en-GB" w:eastAsia="ar-SA"/>
    </w:rPr>
  </w:style>
  <w:style w:type="paragraph" w:customStyle="1" w:styleId="Default">
    <w:name w:val="Default"/>
    <w:rsid w:val="00710AAC"/>
    <w:pPr>
      <w:suppressAutoHyphens/>
      <w:spacing w:after="0" w:line="240" w:lineRule="auto"/>
    </w:pPr>
    <w:rPr>
      <w:rFonts w:eastAsia="Times New Roman" w:cs="Times New Roman"/>
      <w:color w:val="000000"/>
      <w:szCs w:val="24"/>
      <w:lang w:eastAsia="ar-SA"/>
    </w:rPr>
  </w:style>
  <w:style w:type="paragraph" w:styleId="NoSpacing">
    <w:name w:val="No Spacing"/>
    <w:qFormat/>
    <w:rsid w:val="00710AAC"/>
    <w:pPr>
      <w:suppressAutoHyphens/>
      <w:spacing w:after="0" w:line="240" w:lineRule="auto"/>
    </w:pPr>
    <w:rPr>
      <w:rFonts w:ascii="Calibri" w:eastAsia="Calibri" w:hAnsi="Calibri" w:cs="Times New Roman"/>
      <w:sz w:val="22"/>
      <w:lang w:eastAsia="ar-SA"/>
    </w:rPr>
  </w:style>
  <w:style w:type="character" w:customStyle="1" w:styleId="ala2">
    <w:name w:val="al_a2"/>
    <w:rsid w:val="00710AAC"/>
    <w:rPr>
      <w:vanish w:val="0"/>
      <w:webHidden w:val="0"/>
      <w:specVanish w:val="0"/>
    </w:rPr>
  </w:style>
  <w:style w:type="character" w:customStyle="1" w:styleId="alt2">
    <w:name w:val="al_t2"/>
    <w:rsid w:val="00710AAC"/>
    <w:rPr>
      <w:vanish w:val="0"/>
    </w:rPr>
  </w:style>
  <w:style w:type="paragraph" w:customStyle="1" w:styleId="2">
    <w:name w:val="Заглавие2"/>
    <w:basedOn w:val="Normal"/>
    <w:rsid w:val="00710AAC"/>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Normal"/>
    <w:rsid w:val="00710AAC"/>
    <w:pPr>
      <w:jc w:val="center"/>
    </w:pPr>
    <w:rPr>
      <w:rFonts w:ascii="Arial" w:eastAsia="MS ??" w:hAnsi="Arial" w:cs="Arial"/>
      <w:b/>
      <w:szCs w:val="28"/>
      <w:lang w:val="ru-RU"/>
    </w:rPr>
  </w:style>
  <w:style w:type="paragraph" w:styleId="ListParagraph">
    <w:name w:val="List Paragraph"/>
    <w:aliases w:val="ПАРАГРАФ"/>
    <w:basedOn w:val="Normal"/>
    <w:link w:val="ListParagraphChar"/>
    <w:qFormat/>
    <w:rsid w:val="00C21499"/>
    <w:pPr>
      <w:ind w:left="720"/>
      <w:contextualSpacing/>
    </w:pPr>
  </w:style>
  <w:style w:type="paragraph" w:styleId="BalloonText">
    <w:name w:val="Balloon Text"/>
    <w:basedOn w:val="Normal"/>
    <w:link w:val="BalloonTextChar"/>
    <w:uiPriority w:val="99"/>
    <w:semiHidden/>
    <w:unhideWhenUsed/>
    <w:rsid w:val="00D03BC9"/>
    <w:rPr>
      <w:sz w:val="16"/>
      <w:szCs w:val="16"/>
    </w:rPr>
  </w:style>
  <w:style w:type="character" w:customStyle="1" w:styleId="BalloonTextChar">
    <w:name w:val="Balloon Text Char"/>
    <w:basedOn w:val="DefaultParagraphFont"/>
    <w:link w:val="BalloonText"/>
    <w:uiPriority w:val="99"/>
    <w:semiHidden/>
    <w:rsid w:val="00D03BC9"/>
    <w:rPr>
      <w:rFonts w:ascii="Tahoma" w:eastAsia="Times New Roman" w:hAnsi="Tahoma" w:cs="Tahoma"/>
      <w:sz w:val="16"/>
      <w:szCs w:val="16"/>
      <w:lang w:val="en-US" w:eastAsia="ar-SA"/>
    </w:rPr>
  </w:style>
  <w:style w:type="paragraph" w:styleId="Header">
    <w:name w:val="header"/>
    <w:basedOn w:val="Normal"/>
    <w:link w:val="HeaderChar"/>
    <w:uiPriority w:val="99"/>
    <w:unhideWhenUsed/>
    <w:rsid w:val="004D3A92"/>
    <w:pPr>
      <w:tabs>
        <w:tab w:val="center" w:pos="4536"/>
        <w:tab w:val="right" w:pos="9072"/>
      </w:tabs>
    </w:pPr>
  </w:style>
  <w:style w:type="character" w:customStyle="1" w:styleId="HeaderChar">
    <w:name w:val="Header Char"/>
    <w:basedOn w:val="DefaultParagraphFont"/>
    <w:link w:val="Header"/>
    <w:uiPriority w:val="99"/>
    <w:rsid w:val="004D3A92"/>
    <w:rPr>
      <w:rFonts w:ascii="Tahoma" w:eastAsia="Times New Roman" w:hAnsi="Tahoma" w:cs="Tahoma"/>
      <w:sz w:val="28"/>
      <w:szCs w:val="24"/>
      <w:lang w:val="en-US" w:eastAsia="ar-SA"/>
    </w:rPr>
  </w:style>
  <w:style w:type="paragraph" w:styleId="Footer">
    <w:name w:val="footer"/>
    <w:basedOn w:val="Normal"/>
    <w:link w:val="FooterChar"/>
    <w:uiPriority w:val="99"/>
    <w:unhideWhenUsed/>
    <w:rsid w:val="004D3A92"/>
    <w:pPr>
      <w:tabs>
        <w:tab w:val="center" w:pos="4536"/>
        <w:tab w:val="right" w:pos="9072"/>
      </w:tabs>
    </w:pPr>
  </w:style>
  <w:style w:type="character" w:customStyle="1" w:styleId="FooterChar">
    <w:name w:val="Footer Char"/>
    <w:basedOn w:val="DefaultParagraphFont"/>
    <w:link w:val="Footer"/>
    <w:uiPriority w:val="99"/>
    <w:rsid w:val="004D3A92"/>
    <w:rPr>
      <w:rFonts w:ascii="Tahoma" w:eastAsia="Times New Roman" w:hAnsi="Tahoma" w:cs="Tahoma"/>
      <w:sz w:val="28"/>
      <w:szCs w:val="24"/>
      <w:lang w:val="en-US" w:eastAsia="ar-SA"/>
    </w:rPr>
  </w:style>
  <w:style w:type="character" w:customStyle="1" w:styleId="ListParagraphChar">
    <w:name w:val="List Paragraph Char"/>
    <w:aliases w:val="ПАРАГРАФ Char"/>
    <w:link w:val="ListParagraph"/>
    <w:locked/>
    <w:rsid w:val="007740F3"/>
    <w:rPr>
      <w:rFonts w:ascii="Tahoma" w:eastAsia="Times New Roman" w:hAnsi="Tahoma" w:cs="Tahoma"/>
      <w:sz w:val="28"/>
      <w:szCs w:val="24"/>
      <w:lang w:val="en-US" w:eastAsia="ar-SA"/>
    </w:rPr>
  </w:style>
  <w:style w:type="character" w:styleId="Hyperlink">
    <w:name w:val="Hyperlink"/>
    <w:basedOn w:val="DefaultParagraphFont"/>
    <w:uiPriority w:val="99"/>
    <w:unhideWhenUsed/>
    <w:rsid w:val="00D33AE3"/>
    <w:rPr>
      <w:color w:val="0000FF"/>
      <w:u w:val="single"/>
    </w:rPr>
  </w:style>
  <w:style w:type="paragraph" w:styleId="TOC1">
    <w:name w:val="toc 1"/>
    <w:basedOn w:val="Normal"/>
    <w:next w:val="Normal"/>
    <w:autoRedefine/>
    <w:rsid w:val="00445AEA"/>
    <w:pPr>
      <w:tabs>
        <w:tab w:val="right" w:leader="dot" w:pos="8290"/>
      </w:tabs>
      <w:suppressAutoHyphens w:val="0"/>
    </w:pPr>
    <w:rPr>
      <w:rFonts w:ascii="Times New Roman" w:eastAsia="MS ??" w:hAnsi="Times New Roman" w:cs="Times New Roman"/>
      <w:b/>
      <w:noProof/>
      <w:sz w:val="24"/>
      <w:lang w:val="ru-RU" w:eastAsia="en-US"/>
    </w:rPr>
  </w:style>
  <w:style w:type="character" w:customStyle="1" w:styleId="TitleChar">
    <w:name w:val="Title Char"/>
    <w:aliases w:val="Char Char Char"/>
    <w:link w:val="Title"/>
    <w:rsid w:val="00C811C2"/>
    <w:rPr>
      <w:rFonts w:ascii="Calibri" w:eastAsia="MS ??" w:hAnsi="Calibri"/>
      <w:b/>
      <w:sz w:val="22"/>
      <w:lang w:eastAsia="bg-BG"/>
    </w:rPr>
  </w:style>
  <w:style w:type="paragraph" w:styleId="Title">
    <w:name w:val="Title"/>
    <w:aliases w:val="Char Char"/>
    <w:basedOn w:val="Normal"/>
    <w:link w:val="TitleChar"/>
    <w:qFormat/>
    <w:rsid w:val="00C811C2"/>
    <w:pPr>
      <w:suppressAutoHyphens w:val="0"/>
      <w:jc w:val="center"/>
    </w:pPr>
    <w:rPr>
      <w:rFonts w:ascii="Calibri" w:eastAsia="MS ??" w:hAnsi="Calibri" w:cstheme="minorBidi"/>
      <w:b/>
      <w:sz w:val="22"/>
      <w:szCs w:val="22"/>
      <w:lang w:val="bg-BG" w:eastAsia="bg-BG"/>
    </w:rPr>
  </w:style>
  <w:style w:type="character" w:customStyle="1" w:styleId="TitleChar1">
    <w:name w:val="Title Char1"/>
    <w:basedOn w:val="DefaultParagraphFont"/>
    <w:uiPriority w:val="10"/>
    <w:rsid w:val="00C811C2"/>
    <w:rPr>
      <w:rFonts w:asciiTheme="majorHAnsi" w:eastAsiaTheme="majorEastAsia" w:hAnsiTheme="majorHAnsi" w:cstheme="majorBidi"/>
      <w:spacing w:val="-10"/>
      <w:kern w:val="28"/>
      <w:sz w:val="56"/>
      <w:szCs w:val="56"/>
      <w:lang w:val="en-US" w:eastAsia="ar-SA"/>
    </w:rPr>
  </w:style>
  <w:style w:type="character" w:customStyle="1" w:styleId="Heading2Char">
    <w:name w:val="Heading 2 Char"/>
    <w:basedOn w:val="DefaultParagraphFont"/>
    <w:link w:val="Heading2"/>
    <w:uiPriority w:val="9"/>
    <w:semiHidden/>
    <w:rsid w:val="00C811C2"/>
    <w:rPr>
      <w:rFonts w:asciiTheme="majorHAnsi" w:eastAsiaTheme="majorEastAsia" w:hAnsiTheme="majorHAnsi" w:cstheme="majorBidi"/>
      <w:color w:val="365F91" w:themeColor="accent1" w:themeShade="BF"/>
      <w:sz w:val="26"/>
      <w:szCs w:val="26"/>
      <w:lang w:val="en-US" w:eastAsia="ar-SA"/>
    </w:rPr>
  </w:style>
  <w:style w:type="character" w:styleId="Strong">
    <w:name w:val="Strong"/>
    <w:basedOn w:val="DefaultParagraphFont"/>
    <w:uiPriority w:val="22"/>
    <w:qFormat/>
    <w:rsid w:val="00C811C2"/>
    <w:rPr>
      <w:b/>
      <w:bCs/>
    </w:rPr>
  </w:style>
  <w:style w:type="character" w:customStyle="1" w:styleId="newdocreference">
    <w:name w:val="newdocreference"/>
    <w:basedOn w:val="DefaultParagraphFont"/>
    <w:rsid w:val="003F6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584900">
      <w:bodyDiv w:val="1"/>
      <w:marLeft w:val="0"/>
      <w:marRight w:val="0"/>
      <w:marTop w:val="0"/>
      <w:marBottom w:val="0"/>
      <w:divBdr>
        <w:top w:val="none" w:sz="0" w:space="0" w:color="auto"/>
        <w:left w:val="none" w:sz="0" w:space="0" w:color="auto"/>
        <w:bottom w:val="none" w:sz="0" w:space="0" w:color="auto"/>
        <w:right w:val="none" w:sz="0" w:space="0" w:color="auto"/>
      </w:divBdr>
      <w:divsChild>
        <w:div w:id="690255585">
          <w:marLeft w:val="0"/>
          <w:marRight w:val="0"/>
          <w:marTop w:val="0"/>
          <w:marBottom w:val="0"/>
          <w:divBdr>
            <w:top w:val="none" w:sz="0" w:space="0" w:color="auto"/>
            <w:left w:val="none" w:sz="0" w:space="0" w:color="auto"/>
            <w:bottom w:val="none" w:sz="0" w:space="0" w:color="auto"/>
            <w:right w:val="none" w:sz="0" w:space="0" w:color="auto"/>
          </w:divBdr>
        </w:div>
        <w:div w:id="845750902">
          <w:marLeft w:val="0"/>
          <w:marRight w:val="0"/>
          <w:marTop w:val="0"/>
          <w:marBottom w:val="0"/>
          <w:divBdr>
            <w:top w:val="none" w:sz="0" w:space="0" w:color="auto"/>
            <w:left w:val="none" w:sz="0" w:space="0" w:color="auto"/>
            <w:bottom w:val="none" w:sz="0" w:space="0" w:color="auto"/>
            <w:right w:val="none" w:sz="0" w:space="0" w:color="auto"/>
          </w:divBdr>
        </w:div>
      </w:divsChild>
    </w:div>
    <w:div w:id="16813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www.unibit.bg/zop/procuremen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4CD38-5715-498D-BDFE-2C4913E3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21</Pages>
  <Words>8184</Words>
  <Characters>46651</Characters>
  <Application>Microsoft Office Word</Application>
  <DocSecurity>0</DocSecurity>
  <Lines>388</Lines>
  <Paragraphs>109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54726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Anna Rupenova</cp:lastModifiedBy>
  <cp:revision>48</cp:revision>
  <cp:lastPrinted>2020-01-31T10:24:00Z</cp:lastPrinted>
  <dcterms:created xsi:type="dcterms:W3CDTF">2020-01-28T19:47:00Z</dcterms:created>
  <dcterms:modified xsi:type="dcterms:W3CDTF">2020-01-31T10:35:00Z</dcterms:modified>
</cp:coreProperties>
</file>